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A0" w:rsidRDefault="00CD10CC" w:rsidP="00441AA0">
      <w:pPr>
        <w:rPr>
          <w:rFonts w:ascii="Verdana" w:hAnsi="Verdana"/>
          <w:b/>
          <w:color w:val="538135" w:themeColor="accent6" w:themeShade="BF"/>
        </w:rPr>
      </w:pPr>
      <w:r>
        <w:rPr>
          <w:rFonts w:ascii="Verdana" w:hAnsi="Verdana"/>
          <w:b/>
          <w:color w:val="FF0066"/>
        </w:rPr>
        <w:t xml:space="preserve">     </w:t>
      </w:r>
      <w:r w:rsidR="00441AA0" w:rsidRPr="00441AA0">
        <w:rPr>
          <w:rFonts w:ascii="Verdana" w:hAnsi="Verdana"/>
          <w:b/>
          <w:color w:val="FF0066"/>
        </w:rPr>
        <w:t xml:space="preserve">          </w:t>
      </w:r>
      <w:r w:rsidR="00441AA0" w:rsidRPr="007F15B3">
        <w:rPr>
          <w:rFonts w:ascii="Verdana" w:hAnsi="Verdana"/>
          <w:b/>
          <w:color w:val="538135" w:themeColor="accent6" w:themeShade="BF"/>
        </w:rPr>
        <w:t>TOPNOST SNOVI IN OSNOVNO PRAVILO TOPNOSTI- RAZLAGA</w:t>
      </w:r>
    </w:p>
    <w:p w:rsidR="007F15B3" w:rsidRPr="007F15B3" w:rsidRDefault="007F15B3" w:rsidP="00441AA0">
      <w:pPr>
        <w:rPr>
          <w:rFonts w:ascii="Verdana" w:hAnsi="Verdana"/>
          <w:b/>
          <w:color w:val="538135" w:themeColor="accent6" w:themeShade="BF"/>
        </w:rPr>
      </w:pPr>
      <w:r>
        <w:rPr>
          <w:rFonts w:ascii="Verdana" w:hAnsi="Verdana"/>
          <w:b/>
          <w:color w:val="538135" w:themeColor="accent6" w:themeShade="BF"/>
        </w:rPr>
        <w:t xml:space="preserve">                                NE PREPISUJ, SAMO USTNO PREDELAJ OD TOČKE</w:t>
      </w:r>
    </w:p>
    <w:p w:rsidR="00CD10CC" w:rsidRPr="00164B65" w:rsidRDefault="00CD10CC" w:rsidP="00CD10CC">
      <w:pPr>
        <w:pStyle w:val="Odstavekseznama"/>
        <w:numPr>
          <w:ilvl w:val="0"/>
          <w:numId w:val="4"/>
        </w:numPr>
        <w:rPr>
          <w:rFonts w:ascii="Verdana" w:hAnsi="Verdana"/>
          <w:b/>
          <w:color w:val="5B9BD5" w:themeColor="accent1"/>
          <w:sz w:val="24"/>
          <w:szCs w:val="24"/>
        </w:rPr>
      </w:pPr>
      <w:r w:rsidRPr="00164B65">
        <w:rPr>
          <w:rFonts w:ascii="Verdana" w:hAnsi="Verdana"/>
          <w:b/>
          <w:color w:val="5B9BD5" w:themeColor="accent1"/>
          <w:sz w:val="24"/>
          <w:szCs w:val="24"/>
        </w:rPr>
        <w:t>V mislih naštej nekaj snovi, ki se:</w:t>
      </w:r>
    </w:p>
    <w:p w:rsidR="00CD10CC" w:rsidRDefault="00CD10CC" w:rsidP="00CD10CC">
      <w:pPr>
        <w:pStyle w:val="Odstavekseznama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CD10CC">
        <w:rPr>
          <w:rFonts w:ascii="Verdana" w:hAnsi="Verdana"/>
          <w:sz w:val="24"/>
          <w:szCs w:val="24"/>
        </w:rPr>
        <w:t>V VODI TOPIJO_____________________</w:t>
      </w:r>
      <w:r>
        <w:rPr>
          <w:rFonts w:ascii="Verdana" w:hAnsi="Verdana"/>
          <w:sz w:val="24"/>
          <w:szCs w:val="24"/>
        </w:rPr>
        <w:t>______________________</w:t>
      </w:r>
      <w:r w:rsidRPr="00CD10CC">
        <w:rPr>
          <w:rFonts w:ascii="Verdana" w:hAnsi="Verdana"/>
          <w:sz w:val="24"/>
          <w:szCs w:val="24"/>
        </w:rPr>
        <w:t>___</w:t>
      </w:r>
    </w:p>
    <w:p w:rsidR="00CD10CC" w:rsidRPr="001522DD" w:rsidRDefault="00CD10CC" w:rsidP="00CD10CC">
      <w:pPr>
        <w:pStyle w:val="Odstavekseznama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 VODI SE </w:t>
      </w:r>
      <w:r w:rsidRPr="00CD10CC">
        <w:rPr>
          <w:rFonts w:ascii="Verdana" w:hAnsi="Verdana"/>
          <w:b/>
          <w:color w:val="C00000"/>
          <w:sz w:val="24"/>
          <w:szCs w:val="24"/>
        </w:rPr>
        <w:t>NE</w:t>
      </w:r>
      <w:r>
        <w:rPr>
          <w:rFonts w:ascii="Verdana" w:hAnsi="Verdana"/>
          <w:sz w:val="24"/>
          <w:szCs w:val="24"/>
        </w:rPr>
        <w:t xml:space="preserve"> TOPIJO:________________________________________</w:t>
      </w:r>
    </w:p>
    <w:p w:rsidR="00CD10CC" w:rsidRPr="00164B65" w:rsidRDefault="00CD10CC" w:rsidP="00CD10CC">
      <w:pPr>
        <w:pStyle w:val="Odstavekseznama"/>
        <w:numPr>
          <w:ilvl w:val="0"/>
          <w:numId w:val="4"/>
        </w:numPr>
        <w:rPr>
          <w:rFonts w:ascii="Verdana" w:hAnsi="Verdana"/>
          <w:b/>
          <w:color w:val="2E74B5" w:themeColor="accent1" w:themeShade="BF"/>
          <w:sz w:val="24"/>
          <w:szCs w:val="24"/>
        </w:rPr>
      </w:pPr>
      <w:r w:rsidRPr="00164B65">
        <w:rPr>
          <w:rFonts w:ascii="Verdana" w:hAnsi="Verdana"/>
          <w:b/>
          <w:color w:val="2E74B5" w:themeColor="accent1" w:themeShade="BF"/>
          <w:sz w:val="24"/>
          <w:szCs w:val="24"/>
        </w:rPr>
        <w:t>ZAKAJ SE ENE SNOVI V VODI TOPIJO, DRUGE PA NE?</w:t>
      </w:r>
    </w:p>
    <w:p w:rsidR="00CD10CC" w:rsidRDefault="00CD10CC" w:rsidP="00CD10CC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</w:t>
      </w:r>
      <w:r w:rsidRPr="00CD10CC">
        <w:rPr>
          <w:rFonts w:ascii="Verdana" w:hAnsi="Verdana"/>
          <w:color w:val="FF0000"/>
          <w:sz w:val="24"/>
          <w:szCs w:val="24"/>
        </w:rPr>
        <w:t>TOPNOST JE ODVISNA OD KEMIJSKE SESTAVE TOPILA IN TOPLJENCA</w:t>
      </w:r>
    </w:p>
    <w:p w:rsidR="00CD10CC" w:rsidRPr="00164B65" w:rsidRDefault="00CD10CC" w:rsidP="00CD10CC">
      <w:pPr>
        <w:pStyle w:val="Odstavekseznama"/>
        <w:numPr>
          <w:ilvl w:val="0"/>
          <w:numId w:val="4"/>
        </w:numPr>
        <w:rPr>
          <w:rFonts w:ascii="Verdana" w:hAnsi="Verdana"/>
          <w:b/>
          <w:color w:val="2E74B5" w:themeColor="accent1" w:themeShade="BF"/>
          <w:sz w:val="24"/>
          <w:szCs w:val="24"/>
        </w:rPr>
      </w:pPr>
      <w:r w:rsidRPr="00164B65">
        <w:rPr>
          <w:rFonts w:ascii="Verdana" w:hAnsi="Verdana"/>
          <w:b/>
          <w:color w:val="2E74B5" w:themeColor="accent1" w:themeShade="BF"/>
          <w:sz w:val="24"/>
          <w:szCs w:val="24"/>
        </w:rPr>
        <w:t>KAJ JE RAZTAPLJANJE?</w:t>
      </w:r>
    </w:p>
    <w:p w:rsidR="00CD10CC" w:rsidRPr="00164B65" w:rsidRDefault="00CD10CC" w:rsidP="00CD10CC">
      <w:pPr>
        <w:ind w:left="1080"/>
        <w:rPr>
          <w:rFonts w:ascii="Verdana" w:hAnsi="Verdana"/>
          <w:color w:val="000000" w:themeColor="text1"/>
          <w:sz w:val="24"/>
          <w:szCs w:val="24"/>
        </w:rPr>
      </w:pPr>
      <w:r w:rsidRPr="00164B65">
        <w:rPr>
          <w:rFonts w:ascii="Verdana" w:hAnsi="Verdana"/>
          <w:color w:val="000000" w:themeColor="text1"/>
          <w:sz w:val="24"/>
          <w:szCs w:val="24"/>
        </w:rPr>
        <w:t>Si že kdaj opazoval sladkor, ki se raztaplja v čaju ali sol, ki se raztaplja v</w:t>
      </w:r>
    </w:p>
    <w:p w:rsidR="00CD10CC" w:rsidRPr="00164B65" w:rsidRDefault="00CD10CC" w:rsidP="00CD10CC">
      <w:pPr>
        <w:ind w:left="1080"/>
        <w:rPr>
          <w:rFonts w:ascii="Verdana" w:hAnsi="Verdana"/>
          <w:color w:val="000000" w:themeColor="text1"/>
          <w:sz w:val="24"/>
          <w:szCs w:val="24"/>
        </w:rPr>
      </w:pPr>
      <w:r w:rsidRPr="00164B65">
        <w:rPr>
          <w:rFonts w:ascii="Verdana" w:hAnsi="Verdana"/>
          <w:color w:val="000000" w:themeColor="text1"/>
          <w:sz w:val="24"/>
          <w:szCs w:val="24"/>
        </w:rPr>
        <w:t>vodi? Soli in sladkorja čez nekaj časa ni več videti, a čaj je sladek, voda pa slana.</w:t>
      </w:r>
    </w:p>
    <w:p w:rsidR="00CD10CC" w:rsidRPr="00164B65" w:rsidRDefault="00CD10CC" w:rsidP="00CD10CC">
      <w:pPr>
        <w:ind w:left="1080"/>
        <w:rPr>
          <w:rFonts w:ascii="Verdana" w:hAnsi="Verdana"/>
          <w:color w:val="000000" w:themeColor="text1"/>
          <w:sz w:val="24"/>
          <w:szCs w:val="24"/>
        </w:rPr>
      </w:pPr>
      <w:r w:rsidRPr="00164B65">
        <w:rPr>
          <w:rFonts w:ascii="Verdana" w:hAnsi="Verdana"/>
          <w:color w:val="000000" w:themeColor="text1"/>
          <w:sz w:val="24"/>
          <w:szCs w:val="24"/>
        </w:rPr>
        <w:t>Kaj se dogaja z delci  pri raztapljanju?</w:t>
      </w:r>
    </w:p>
    <w:p w:rsidR="00CD10CC" w:rsidRPr="00164B65" w:rsidRDefault="00CD10CC" w:rsidP="00CD10CC">
      <w:pPr>
        <w:ind w:left="1080"/>
        <w:rPr>
          <w:rFonts w:ascii="Verdana" w:hAnsi="Verdana"/>
          <w:color w:val="000000" w:themeColor="text1"/>
          <w:sz w:val="24"/>
          <w:szCs w:val="24"/>
        </w:rPr>
      </w:pPr>
      <w:r w:rsidRPr="00164B65">
        <w:rPr>
          <w:rFonts w:ascii="Verdana" w:hAnsi="Verdana"/>
          <w:color w:val="000000" w:themeColor="text1"/>
          <w:sz w:val="24"/>
          <w:szCs w:val="24"/>
        </w:rPr>
        <w:t>Poglej si animaciji:</w:t>
      </w:r>
    </w:p>
    <w:p w:rsidR="00CD10CC" w:rsidRPr="00441AA0" w:rsidRDefault="009B65A0" w:rsidP="00CD10CC">
      <w:pPr>
        <w:ind w:firstLine="708"/>
      </w:pPr>
      <w:hyperlink r:id="rId6" w:history="1">
        <w:r w:rsidR="00CD10CC">
          <w:rPr>
            <w:rStyle w:val="Hiperpovezava"/>
          </w:rPr>
          <w:t>https://eucbeniki.sio.si/kemija8/942/index2.html</w:t>
        </w:r>
      </w:hyperlink>
      <w:r w:rsidR="00CD10CC">
        <w:t xml:space="preserve"> (topnost natrijevega klorida v vodi, topnost sladkorja v vodi)</w:t>
      </w:r>
    </w:p>
    <w:p w:rsidR="00CD10CC" w:rsidRDefault="00CD10CC" w:rsidP="00CD10CC">
      <w:pPr>
        <w:rPr>
          <w:rFonts w:ascii="Verdana" w:hAnsi="Verdana"/>
          <w:color w:val="FF0000"/>
          <w:sz w:val="24"/>
          <w:szCs w:val="24"/>
        </w:rPr>
      </w:pPr>
    </w:p>
    <w:p w:rsidR="00164B65" w:rsidRDefault="00164B65" w:rsidP="00CD10CC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     IONI </w:t>
      </w:r>
      <w:r w:rsidRPr="00164B65">
        <w:rPr>
          <w:rFonts w:ascii="Verdana" w:hAnsi="Verdana"/>
          <w:color w:val="000000" w:themeColor="text1"/>
          <w:sz w:val="24"/>
          <w:szCs w:val="24"/>
        </w:rPr>
        <w:t xml:space="preserve">soli in </w:t>
      </w:r>
      <w:r>
        <w:rPr>
          <w:rFonts w:ascii="Verdana" w:hAnsi="Verdana"/>
          <w:color w:val="FF0000"/>
          <w:sz w:val="24"/>
          <w:szCs w:val="24"/>
        </w:rPr>
        <w:t xml:space="preserve">POLARNE MOLEKULE  </w:t>
      </w:r>
      <w:r w:rsidRPr="00164B65">
        <w:rPr>
          <w:rFonts w:ascii="Verdana" w:hAnsi="Verdana"/>
          <w:color w:val="000000" w:themeColor="text1"/>
          <w:sz w:val="24"/>
          <w:szCs w:val="24"/>
        </w:rPr>
        <w:t>vode se med seboj pomešajo.</w:t>
      </w:r>
      <w:r>
        <w:rPr>
          <w:rFonts w:ascii="Verdana" w:hAnsi="Verdana"/>
          <w:color w:val="FF0000"/>
          <w:sz w:val="24"/>
          <w:szCs w:val="24"/>
        </w:rPr>
        <w:t xml:space="preserve"> </w:t>
      </w:r>
    </w:p>
    <w:p w:rsidR="00164B65" w:rsidRPr="00164B65" w:rsidRDefault="00164B65" w:rsidP="00CD10CC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     POLARNE MOLEKULE </w:t>
      </w:r>
      <w:r w:rsidRPr="00164B65">
        <w:rPr>
          <w:rFonts w:ascii="Verdana" w:hAnsi="Verdana"/>
          <w:color w:val="000000" w:themeColor="text1"/>
          <w:sz w:val="24"/>
          <w:szCs w:val="24"/>
        </w:rPr>
        <w:t>sladkorja</w:t>
      </w:r>
      <w:r>
        <w:rPr>
          <w:rFonts w:ascii="Verdana" w:hAnsi="Verdana"/>
          <w:color w:val="FF0000"/>
          <w:sz w:val="24"/>
          <w:szCs w:val="24"/>
        </w:rPr>
        <w:t xml:space="preserve"> IN POLARNE MOLEKULE </w:t>
      </w:r>
      <w:r w:rsidRPr="00164B65">
        <w:rPr>
          <w:rFonts w:ascii="Verdana" w:hAnsi="Verdana"/>
          <w:color w:val="000000" w:themeColor="text1"/>
          <w:sz w:val="24"/>
          <w:szCs w:val="24"/>
        </w:rPr>
        <w:t xml:space="preserve">vode se med seboj   </w:t>
      </w:r>
    </w:p>
    <w:p w:rsidR="00164B65" w:rsidRPr="001522DD" w:rsidRDefault="00164B65" w:rsidP="00CD10CC">
      <w:pPr>
        <w:rPr>
          <w:rFonts w:ascii="Verdana" w:hAnsi="Verdana"/>
          <w:color w:val="000000" w:themeColor="text1"/>
          <w:sz w:val="24"/>
          <w:szCs w:val="24"/>
        </w:rPr>
      </w:pPr>
      <w:r w:rsidRPr="00164B65">
        <w:rPr>
          <w:rFonts w:ascii="Verdana" w:hAnsi="Verdana"/>
          <w:color w:val="000000" w:themeColor="text1"/>
          <w:sz w:val="24"/>
          <w:szCs w:val="24"/>
        </w:rPr>
        <w:t xml:space="preserve">         pomešajo</w:t>
      </w:r>
      <w:r>
        <w:rPr>
          <w:rFonts w:ascii="Verdana" w:hAnsi="Verdana"/>
          <w:color w:val="000000" w:themeColor="text1"/>
          <w:sz w:val="24"/>
          <w:szCs w:val="24"/>
        </w:rPr>
        <w:t>.</w:t>
      </w:r>
    </w:p>
    <w:p w:rsidR="001522DD" w:rsidRDefault="00CD10CC" w:rsidP="00CD10CC">
      <w:pPr>
        <w:pStyle w:val="Odstavekseznama"/>
        <w:numPr>
          <w:ilvl w:val="0"/>
          <w:numId w:val="4"/>
        </w:numPr>
        <w:rPr>
          <w:rFonts w:ascii="Verdana" w:hAnsi="Verdana"/>
          <w:b/>
          <w:color w:val="2E74B5" w:themeColor="accent1" w:themeShade="BF"/>
          <w:sz w:val="24"/>
          <w:szCs w:val="24"/>
        </w:rPr>
      </w:pPr>
      <w:r w:rsidRPr="00164B65">
        <w:rPr>
          <w:rFonts w:ascii="Verdana" w:hAnsi="Verdana"/>
          <w:b/>
          <w:color w:val="2E74B5" w:themeColor="accent1" w:themeShade="BF"/>
          <w:sz w:val="24"/>
          <w:szCs w:val="24"/>
        </w:rPr>
        <w:t>Zakaj se nek</w:t>
      </w:r>
      <w:r w:rsidR="00164B65" w:rsidRPr="00164B65">
        <w:rPr>
          <w:rFonts w:ascii="Verdana" w:hAnsi="Verdana"/>
          <w:b/>
          <w:color w:val="2E74B5" w:themeColor="accent1" w:themeShade="BF"/>
          <w:sz w:val="24"/>
          <w:szCs w:val="24"/>
        </w:rPr>
        <w:t>atere snovi ne raztopijo v vodi</w:t>
      </w:r>
      <w:r w:rsidR="001522DD">
        <w:rPr>
          <w:rFonts w:ascii="Verdana" w:hAnsi="Verdana"/>
          <w:b/>
          <w:color w:val="2E74B5" w:themeColor="accent1" w:themeShade="BF"/>
          <w:sz w:val="24"/>
          <w:szCs w:val="24"/>
        </w:rPr>
        <w:t>?</w:t>
      </w:r>
    </w:p>
    <w:p w:rsidR="00CD10CC" w:rsidRDefault="00164B65" w:rsidP="001522DD">
      <w:pPr>
        <w:pStyle w:val="Odstavekseznama"/>
        <w:numPr>
          <w:ilvl w:val="0"/>
          <w:numId w:val="7"/>
        </w:numPr>
        <w:rPr>
          <w:rFonts w:ascii="Verdana" w:hAnsi="Verdana"/>
          <w:b/>
          <w:color w:val="2E74B5" w:themeColor="accent1" w:themeShade="BF"/>
          <w:sz w:val="24"/>
          <w:szCs w:val="24"/>
        </w:rPr>
      </w:pPr>
      <w:r w:rsidRPr="00164B65">
        <w:rPr>
          <w:rFonts w:ascii="Verdana" w:hAnsi="Verdana"/>
          <w:b/>
          <w:color w:val="2E74B5" w:themeColor="accent1" w:themeShade="BF"/>
          <w:sz w:val="24"/>
          <w:szCs w:val="24"/>
        </w:rPr>
        <w:t>na primer olje plava na vodi,</w:t>
      </w:r>
    </w:p>
    <w:p w:rsidR="001522DD" w:rsidRPr="00164B65" w:rsidRDefault="001522DD" w:rsidP="001522DD">
      <w:pPr>
        <w:pStyle w:val="Odstavekseznama"/>
        <w:ind w:left="1080"/>
        <w:rPr>
          <w:rFonts w:ascii="Verdana" w:hAnsi="Verdana"/>
          <w:b/>
          <w:color w:val="2E74B5" w:themeColor="accent1" w:themeShade="BF"/>
          <w:sz w:val="24"/>
          <w:szCs w:val="24"/>
        </w:rPr>
      </w:pPr>
    </w:p>
    <w:p w:rsidR="00CD10CC" w:rsidRPr="00E151BE" w:rsidRDefault="001522DD" w:rsidP="00C9702F">
      <w:pPr>
        <w:pStyle w:val="Odstavekseznama"/>
        <w:numPr>
          <w:ilvl w:val="0"/>
          <w:numId w:val="7"/>
        </w:numPr>
        <w:ind w:left="1080"/>
        <w:rPr>
          <w:rFonts w:ascii="Verdana" w:hAnsi="Verdana"/>
          <w:color w:val="FF0000"/>
          <w:sz w:val="24"/>
          <w:szCs w:val="24"/>
        </w:rPr>
      </w:pPr>
      <w:r w:rsidRPr="00E151BE">
        <w:rPr>
          <w:rFonts w:ascii="Verdana" w:hAnsi="Verdana"/>
          <w:b/>
          <w:color w:val="2E74B5" w:themeColor="accent1" w:themeShade="BF"/>
          <w:sz w:val="24"/>
          <w:szCs w:val="24"/>
        </w:rPr>
        <w:t>l</w:t>
      </w:r>
      <w:r w:rsidR="00164B65" w:rsidRPr="00E151BE">
        <w:rPr>
          <w:rFonts w:ascii="Verdana" w:hAnsi="Verdana"/>
          <w:b/>
          <w:color w:val="2E74B5" w:themeColor="accent1" w:themeShade="BF"/>
          <w:sz w:val="24"/>
          <w:szCs w:val="24"/>
        </w:rPr>
        <w:t>aka za noh</w:t>
      </w:r>
      <w:r w:rsidR="00E151BE">
        <w:rPr>
          <w:rFonts w:ascii="Verdana" w:hAnsi="Verdana"/>
          <w:b/>
          <w:color w:val="2E74B5" w:themeColor="accent1" w:themeShade="BF"/>
          <w:sz w:val="24"/>
          <w:szCs w:val="24"/>
        </w:rPr>
        <w:t>te ne moremo odstraniti z vodo- lak se ne topi v vodi</w:t>
      </w:r>
      <w:r w:rsidR="007D5AEC">
        <w:rPr>
          <w:rFonts w:ascii="Verdana" w:hAnsi="Verdana"/>
          <w:b/>
          <w:color w:val="2E74B5" w:themeColor="accent1" w:themeShade="BF"/>
          <w:sz w:val="24"/>
          <w:szCs w:val="24"/>
        </w:rPr>
        <w:t>.</w:t>
      </w:r>
    </w:p>
    <w:p w:rsidR="00E151BE" w:rsidRPr="00E151BE" w:rsidRDefault="00E151BE" w:rsidP="00E151BE">
      <w:pPr>
        <w:pStyle w:val="Odstavekseznama"/>
        <w:rPr>
          <w:rFonts w:ascii="Verdana" w:hAnsi="Verdana"/>
          <w:color w:val="FF0000"/>
          <w:sz w:val="24"/>
          <w:szCs w:val="24"/>
        </w:rPr>
      </w:pPr>
    </w:p>
    <w:p w:rsidR="00E151BE" w:rsidRPr="00E151BE" w:rsidRDefault="00E151BE" w:rsidP="00C9702F">
      <w:pPr>
        <w:pStyle w:val="Odstavekseznama"/>
        <w:numPr>
          <w:ilvl w:val="0"/>
          <w:numId w:val="7"/>
        </w:numPr>
        <w:ind w:left="1080"/>
        <w:rPr>
          <w:rFonts w:ascii="Verdana" w:hAnsi="Verdana"/>
          <w:color w:val="FF0000"/>
          <w:sz w:val="24"/>
          <w:szCs w:val="24"/>
        </w:rPr>
      </w:pPr>
    </w:p>
    <w:p w:rsidR="00CD10CC" w:rsidRDefault="00CD10CC" w:rsidP="00CD10CC">
      <w:pPr>
        <w:pStyle w:val="Odstavekseznama"/>
        <w:ind w:left="1080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Ker se delci </w:t>
      </w:r>
      <w:r w:rsidR="00164B65">
        <w:rPr>
          <w:rFonts w:ascii="Verdana" w:hAnsi="Verdana"/>
          <w:color w:val="FF0000"/>
          <w:sz w:val="24"/>
          <w:szCs w:val="24"/>
        </w:rPr>
        <w:t>topila in delci topljenca med seboj ne pomešajo.</w:t>
      </w:r>
    </w:p>
    <w:p w:rsidR="00164B65" w:rsidRDefault="00164B65" w:rsidP="00CD10CC">
      <w:pPr>
        <w:pStyle w:val="Odstavekseznama"/>
        <w:ind w:left="1080"/>
        <w:rPr>
          <w:rFonts w:ascii="Verdana" w:hAnsi="Verdana"/>
          <w:color w:val="FF0000"/>
          <w:sz w:val="24"/>
          <w:szCs w:val="24"/>
        </w:rPr>
      </w:pPr>
    </w:p>
    <w:p w:rsidR="00164B65" w:rsidRDefault="00164B65" w:rsidP="00CD10CC">
      <w:pPr>
        <w:pStyle w:val="Odstavekseznama"/>
        <w:ind w:left="1080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Molekule olja </w:t>
      </w:r>
      <w:r w:rsidRPr="00164B65">
        <w:rPr>
          <w:rFonts w:ascii="Verdana" w:hAnsi="Verdana"/>
          <w:color w:val="000000" w:themeColor="text1"/>
          <w:sz w:val="24"/>
          <w:szCs w:val="24"/>
        </w:rPr>
        <w:t>so</w:t>
      </w:r>
      <w:r>
        <w:rPr>
          <w:rFonts w:ascii="Verdana" w:hAnsi="Verdana"/>
          <w:color w:val="FF0000"/>
          <w:sz w:val="24"/>
          <w:szCs w:val="24"/>
        </w:rPr>
        <w:t xml:space="preserve"> NEPOLARNE, </w:t>
      </w:r>
      <w:r w:rsidRPr="00164B65">
        <w:rPr>
          <w:rFonts w:ascii="Verdana" w:hAnsi="Verdana"/>
          <w:color w:val="000000" w:themeColor="text1"/>
          <w:sz w:val="24"/>
          <w:szCs w:val="24"/>
        </w:rPr>
        <w:t>molekule vode so pa</w:t>
      </w:r>
      <w:r>
        <w:rPr>
          <w:rFonts w:ascii="Verdana" w:hAnsi="Verdana"/>
          <w:color w:val="FF0000"/>
          <w:sz w:val="24"/>
          <w:szCs w:val="24"/>
        </w:rPr>
        <w:t xml:space="preserve"> POLARNE.</w:t>
      </w:r>
    </w:p>
    <w:p w:rsidR="00164B65" w:rsidRDefault="00164B65" w:rsidP="00CD10CC">
      <w:pPr>
        <w:pStyle w:val="Odstavekseznama"/>
        <w:ind w:left="1080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POLARNE in NEPOLARNE MOLEKULE se med seboj ne pomešajo.</w:t>
      </w:r>
    </w:p>
    <w:p w:rsidR="00E94147" w:rsidRDefault="00E94147" w:rsidP="00CD10CC">
      <w:pPr>
        <w:pStyle w:val="Odstavekseznama"/>
        <w:ind w:left="1080"/>
        <w:rPr>
          <w:rFonts w:ascii="Verdana" w:hAnsi="Verdana"/>
          <w:color w:val="FF0000"/>
          <w:sz w:val="24"/>
          <w:szCs w:val="24"/>
        </w:rPr>
      </w:pPr>
    </w:p>
    <w:p w:rsidR="003540A1" w:rsidRDefault="00164B65" w:rsidP="003540A1">
      <w:pPr>
        <w:pStyle w:val="Odstavekseznama"/>
        <w:ind w:left="1080"/>
        <w:rPr>
          <w:rFonts w:ascii="Verdana" w:hAnsi="Verdana"/>
          <w:b/>
          <w:color w:val="FF0000"/>
          <w:sz w:val="24"/>
          <w:szCs w:val="24"/>
        </w:rPr>
      </w:pPr>
      <w:r w:rsidRPr="00164B65">
        <w:rPr>
          <w:rFonts w:ascii="Verdana" w:hAnsi="Verdana"/>
          <w:b/>
          <w:color w:val="FF0000"/>
          <w:sz w:val="24"/>
          <w:szCs w:val="24"/>
        </w:rPr>
        <w:t>TOREJ NEPOLARNE SNOVI SE NE TOPIJO V POLARNIH TOPILIH IN OBRATNO.</w:t>
      </w:r>
      <w:r w:rsidR="001522DD">
        <w:rPr>
          <w:rFonts w:ascii="Verdana" w:hAnsi="Verdana"/>
          <w:b/>
          <w:color w:val="FF0000"/>
          <w:sz w:val="24"/>
          <w:szCs w:val="24"/>
        </w:rPr>
        <w:t xml:space="preserve"> NEPOLARNE SNOVI SE TOPIJO V NEPOLARNIH TOPILIH, POLARNE IN IONSKE SNOVI PA SE TOPIJO V POLARNIH TOPILIH.</w:t>
      </w:r>
    </w:p>
    <w:p w:rsidR="003540A1" w:rsidRDefault="003540A1" w:rsidP="003540A1">
      <w:pPr>
        <w:pStyle w:val="Odstavekseznama"/>
        <w:ind w:left="1080"/>
        <w:rPr>
          <w:rFonts w:ascii="Verdana" w:hAnsi="Verdana"/>
          <w:b/>
          <w:color w:val="FF0000"/>
          <w:sz w:val="24"/>
          <w:szCs w:val="24"/>
        </w:rPr>
      </w:pPr>
    </w:p>
    <w:p w:rsidR="003540A1" w:rsidRPr="003540A1" w:rsidRDefault="003540A1" w:rsidP="003540A1">
      <w:pPr>
        <w:pStyle w:val="Odstavekseznama"/>
        <w:ind w:left="1080"/>
        <w:rPr>
          <w:rFonts w:ascii="Verdana" w:hAnsi="Verdana"/>
          <w:b/>
          <w:color w:val="FF0000"/>
          <w:sz w:val="24"/>
          <w:szCs w:val="24"/>
        </w:rPr>
      </w:pPr>
    </w:p>
    <w:p w:rsidR="003540A1" w:rsidRDefault="003540A1" w:rsidP="003540A1">
      <w:pPr>
        <w:pStyle w:val="Odstavekseznama"/>
        <w:ind w:left="1080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7EE4F0C1" wp14:editId="5042A0E1">
            <wp:extent cx="1414130" cy="12668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0698" b="7027"/>
                    <a:stretch/>
                  </pic:blipFill>
                  <pic:spPr bwMode="auto">
                    <a:xfrm>
                      <a:off x="0" y="0"/>
                      <a:ext cx="1422477" cy="1274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</w:t>
      </w:r>
      <w:r>
        <w:rPr>
          <w:noProof/>
          <w:lang w:eastAsia="sl-SI"/>
        </w:rPr>
        <w:drawing>
          <wp:inline distT="0" distB="0" distL="0" distR="0" wp14:anchorId="1B1F2CE0" wp14:editId="16095F6D">
            <wp:extent cx="1343025" cy="1250613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452" r="12450"/>
                    <a:stretch/>
                  </pic:blipFill>
                  <pic:spPr bwMode="auto">
                    <a:xfrm>
                      <a:off x="0" y="0"/>
                      <a:ext cx="1383844" cy="1288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5F9140B0" wp14:editId="744D4CEF">
            <wp:extent cx="1168513" cy="11430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882"/>
                    <a:stretch/>
                  </pic:blipFill>
                  <pic:spPr bwMode="auto">
                    <a:xfrm>
                      <a:off x="0" y="0"/>
                      <a:ext cx="1187411" cy="1161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0A1" w:rsidRDefault="003540A1" w:rsidP="003540A1">
      <w:pPr>
        <w:pStyle w:val="Odstavekseznama"/>
        <w:ind w:left="1080"/>
        <w:rPr>
          <w:noProof/>
          <w:lang w:eastAsia="sl-SI"/>
        </w:rPr>
      </w:pPr>
    </w:p>
    <w:p w:rsidR="009B65A0" w:rsidRDefault="003540A1" w:rsidP="009B65A0">
      <w:pPr>
        <w:pStyle w:val="Odstavekseznama"/>
        <w:ind w:left="1080"/>
        <w:rPr>
          <w:rFonts w:ascii="Verdana" w:hAnsi="Verdana"/>
          <w:color w:val="FF0000"/>
          <w:sz w:val="24"/>
          <w:szCs w:val="24"/>
        </w:rPr>
      </w:pPr>
      <w:r>
        <w:rPr>
          <w:noProof/>
          <w:lang w:eastAsia="sl-SI"/>
        </w:rPr>
        <w:t xml:space="preserve">                                    </w:t>
      </w:r>
      <w:r w:rsidR="00E151BE" w:rsidRPr="003540A1">
        <w:rPr>
          <w:rFonts w:ascii="Verdana" w:hAnsi="Verdana"/>
          <w:color w:val="FF0000"/>
          <w:sz w:val="24"/>
          <w:szCs w:val="24"/>
        </w:rPr>
        <w:t xml:space="preserve"> </w:t>
      </w:r>
    </w:p>
    <w:p w:rsidR="007F15B3" w:rsidRPr="009B65A0" w:rsidRDefault="009B65A0" w:rsidP="009B65A0">
      <w:pPr>
        <w:pStyle w:val="Odstavekseznama"/>
        <w:ind w:left="1080"/>
        <w:rPr>
          <w:rFonts w:ascii="Verdana" w:hAnsi="Verdana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Verdana" w:hAnsi="Verdana"/>
          <w:color w:val="FF0000"/>
          <w:sz w:val="24"/>
          <w:szCs w:val="24"/>
        </w:rPr>
        <w:lastRenderedPageBreak/>
        <w:t xml:space="preserve">ZAPIS V </w:t>
      </w:r>
      <w:proofErr w:type="spellStart"/>
      <w:r>
        <w:rPr>
          <w:rFonts w:ascii="Verdana" w:hAnsi="Verdana"/>
          <w:color w:val="FF0000"/>
          <w:sz w:val="24"/>
          <w:szCs w:val="24"/>
        </w:rPr>
        <w:t>ZVEZEk</w:t>
      </w:r>
      <w:proofErr w:type="spellEnd"/>
    </w:p>
    <w:p w:rsidR="007F15B3" w:rsidRDefault="007F15B3" w:rsidP="00CD10CC">
      <w:pPr>
        <w:pStyle w:val="Odstavekseznama"/>
        <w:ind w:left="1080"/>
        <w:rPr>
          <w:rFonts w:ascii="Verdana" w:hAnsi="Verdana"/>
          <w:color w:val="FF0000"/>
          <w:sz w:val="24"/>
          <w:szCs w:val="24"/>
        </w:rPr>
      </w:pPr>
    </w:p>
    <w:p w:rsidR="00164B65" w:rsidRDefault="00E94147" w:rsidP="00CD10CC">
      <w:pPr>
        <w:pStyle w:val="Odstavekseznama"/>
        <w:ind w:left="1080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TOPNOST SNOVI IN OSNOVNO PRAVILO TOPNOSTI</w:t>
      </w:r>
    </w:p>
    <w:p w:rsidR="00E94147" w:rsidRDefault="00E94147" w:rsidP="00E94147">
      <w:pPr>
        <w:rPr>
          <w:rFonts w:ascii="Verdana" w:hAnsi="Verdana"/>
          <w:color w:val="FF0000"/>
          <w:sz w:val="24"/>
          <w:szCs w:val="24"/>
        </w:rPr>
      </w:pPr>
    </w:p>
    <w:p w:rsidR="0099447B" w:rsidRPr="00E94147" w:rsidRDefault="00E151BE" w:rsidP="00E94147">
      <w:pPr>
        <w:pStyle w:val="Odstavekseznama"/>
        <w:numPr>
          <w:ilvl w:val="0"/>
          <w:numId w:val="8"/>
        </w:numPr>
        <w:rPr>
          <w:rFonts w:ascii="Verdana" w:hAnsi="Verdana"/>
          <w:color w:val="FF0000"/>
          <w:sz w:val="24"/>
          <w:szCs w:val="24"/>
        </w:rPr>
      </w:pPr>
      <w:r w:rsidRPr="00E94147">
        <w:rPr>
          <w:rFonts w:ascii="Verdana" w:hAnsi="Verdana"/>
          <w:b/>
          <w:bCs/>
          <w:color w:val="FF0000"/>
          <w:sz w:val="24"/>
          <w:szCs w:val="24"/>
          <w:u w:val="single"/>
        </w:rPr>
        <w:t>Raztapljanje</w:t>
      </w:r>
      <w:r w:rsidRPr="00E94147">
        <w:rPr>
          <w:rFonts w:ascii="Verdana" w:hAnsi="Verdana"/>
          <w:color w:val="FF0000"/>
          <w:sz w:val="24"/>
          <w:szCs w:val="24"/>
        </w:rPr>
        <w:t xml:space="preserve"> je pojav, da se delci  </w:t>
      </w:r>
      <w:r w:rsidR="00E94147">
        <w:rPr>
          <w:rFonts w:ascii="Verdana" w:hAnsi="Verdana"/>
          <w:color w:val="FF0000"/>
          <w:sz w:val="24"/>
          <w:szCs w:val="24"/>
        </w:rPr>
        <w:t>topljenca</w:t>
      </w:r>
      <w:r w:rsidRPr="00E94147">
        <w:rPr>
          <w:rFonts w:ascii="Verdana" w:hAnsi="Verdana"/>
          <w:color w:val="FF0000"/>
          <w:sz w:val="24"/>
          <w:szCs w:val="24"/>
        </w:rPr>
        <w:t xml:space="preserve"> (ioni, molekule) pomešajo med delci </w:t>
      </w:r>
      <w:r w:rsidR="00E94147">
        <w:rPr>
          <w:rFonts w:ascii="Verdana" w:hAnsi="Verdana"/>
          <w:color w:val="FF0000"/>
          <w:sz w:val="24"/>
          <w:szCs w:val="24"/>
        </w:rPr>
        <w:t>topila</w:t>
      </w:r>
      <w:r w:rsidRPr="00E94147">
        <w:rPr>
          <w:rFonts w:ascii="Verdana" w:hAnsi="Verdana"/>
          <w:color w:val="FF0000"/>
          <w:sz w:val="24"/>
          <w:szCs w:val="24"/>
        </w:rPr>
        <w:t xml:space="preserve"> (atomi,  molekule).</w:t>
      </w:r>
    </w:p>
    <w:p w:rsidR="00E94147" w:rsidRPr="00E94147" w:rsidRDefault="00E94147" w:rsidP="00E94147">
      <w:pPr>
        <w:pStyle w:val="Odstavekseznama"/>
        <w:rPr>
          <w:rFonts w:ascii="Verdana" w:hAnsi="Verdana"/>
          <w:color w:val="FF0000"/>
          <w:sz w:val="24"/>
          <w:szCs w:val="24"/>
        </w:rPr>
      </w:pPr>
    </w:p>
    <w:p w:rsidR="00164B65" w:rsidRDefault="00E94147" w:rsidP="00CD10CC">
      <w:pPr>
        <w:pStyle w:val="Odstavekseznama"/>
        <w:ind w:left="1080"/>
        <w:rPr>
          <w:rFonts w:ascii="Verdana" w:hAnsi="Verdana"/>
          <w:color w:val="FF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08CABD2" wp14:editId="2FA839D5">
            <wp:extent cx="3997325" cy="369972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793" cy="415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10CC" w:rsidRPr="00E94147" w:rsidRDefault="00CD10CC" w:rsidP="00E94147">
      <w:pPr>
        <w:pStyle w:val="Odstavekseznama"/>
        <w:rPr>
          <w:rFonts w:ascii="Verdana" w:hAnsi="Verdana"/>
          <w:sz w:val="24"/>
          <w:szCs w:val="24"/>
        </w:rPr>
      </w:pPr>
    </w:p>
    <w:p w:rsidR="00441AA0" w:rsidRDefault="00E94147" w:rsidP="00E94147">
      <w:pPr>
        <w:pStyle w:val="Odstavekseznama"/>
        <w:numPr>
          <w:ilvl w:val="0"/>
          <w:numId w:val="8"/>
        </w:numPr>
      </w:pPr>
      <w:r>
        <w:t>POSKUS: RAZTAPLJANJE SNOVI V POLARNEM TOPILU IN V NEPOLARNEM TOPILU.</w:t>
      </w:r>
    </w:p>
    <w:p w:rsidR="00E94147" w:rsidRDefault="0063319D" w:rsidP="00E94147">
      <w:pPr>
        <w:pStyle w:val="Odstavekseznama"/>
        <w:rPr>
          <w:color w:val="70AD47" w:themeColor="accent6"/>
        </w:rPr>
      </w:pPr>
      <w:r w:rsidRPr="0063319D">
        <w:rPr>
          <w:color w:val="70AD47" w:themeColor="accent6"/>
        </w:rPr>
        <w:t xml:space="preserve">                       POGLEJ PRAVILO TOPNOSTI IN PREDVIDEVAJ, REZULTATE ZAPIŠI S SVINČNIKOM.</w:t>
      </w:r>
    </w:p>
    <w:p w:rsidR="007D5AEC" w:rsidRPr="0063319D" w:rsidRDefault="007D5AEC" w:rsidP="00E94147">
      <w:pPr>
        <w:pStyle w:val="Odstavekseznama"/>
        <w:rPr>
          <w:color w:val="70AD47" w:themeColor="accent6"/>
        </w:rPr>
      </w:pPr>
      <w:r>
        <w:rPr>
          <w:color w:val="70AD47" w:themeColor="accent6"/>
        </w:rPr>
        <w:t xml:space="preserve">                        +   se topi                - se ne topi</w:t>
      </w:r>
    </w:p>
    <w:p w:rsidR="00E94147" w:rsidRPr="007054F4" w:rsidRDefault="00E94147" w:rsidP="00E94147">
      <w:pPr>
        <w:pStyle w:val="Odstavekseznama"/>
        <w:rPr>
          <w:rFonts w:ascii="Verdana" w:hAnsi="Verdana"/>
          <w:color w:val="A8D08D" w:themeColor="accent6" w:themeTint="99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410"/>
        <w:gridCol w:w="2410"/>
        <w:gridCol w:w="2551"/>
      </w:tblGrid>
      <w:tr w:rsidR="00E94147" w:rsidRPr="007054F4" w:rsidTr="00CD68DE">
        <w:tc>
          <w:tcPr>
            <w:tcW w:w="2110" w:type="dxa"/>
          </w:tcPr>
          <w:p w:rsidR="00E94147" w:rsidRPr="007054F4" w:rsidRDefault="00E94147" w:rsidP="00E94147">
            <w:pPr>
              <w:pStyle w:val="Odstavekseznama"/>
              <w:ind w:left="0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E94147" w:rsidRPr="007054F4" w:rsidRDefault="00E94147" w:rsidP="00E94147">
            <w:pPr>
              <w:pStyle w:val="Odstavekseznama"/>
              <w:ind w:left="0"/>
              <w:rPr>
                <w:rFonts w:ascii="Verdana" w:hAnsi="Verdana"/>
              </w:rPr>
            </w:pPr>
          </w:p>
        </w:tc>
        <w:tc>
          <w:tcPr>
            <w:tcW w:w="4961" w:type="dxa"/>
            <w:gridSpan w:val="2"/>
          </w:tcPr>
          <w:p w:rsidR="00E94147" w:rsidRPr="007054F4" w:rsidRDefault="00E94147" w:rsidP="00CD68DE">
            <w:pPr>
              <w:pStyle w:val="Odstavekseznama"/>
              <w:ind w:left="0"/>
              <w:jc w:val="center"/>
              <w:rPr>
                <w:rFonts w:ascii="Verdana" w:hAnsi="Verdana"/>
                <w:b/>
              </w:rPr>
            </w:pPr>
            <w:r w:rsidRPr="007054F4">
              <w:rPr>
                <w:rFonts w:ascii="Verdana" w:hAnsi="Verdana"/>
                <w:b/>
                <w:color w:val="C00000"/>
              </w:rPr>
              <w:t>TOPILO</w:t>
            </w:r>
          </w:p>
        </w:tc>
      </w:tr>
      <w:tr w:rsidR="00E94147" w:rsidRPr="007054F4" w:rsidTr="00CD68DE">
        <w:tc>
          <w:tcPr>
            <w:tcW w:w="2110" w:type="dxa"/>
          </w:tcPr>
          <w:p w:rsidR="00E94147" w:rsidRPr="007054F4" w:rsidRDefault="00E94147" w:rsidP="00E94147">
            <w:pPr>
              <w:pStyle w:val="Odstavekseznama"/>
              <w:ind w:left="0"/>
              <w:rPr>
                <w:rFonts w:ascii="Verdana" w:hAnsi="Verdana"/>
                <w:b/>
              </w:rPr>
            </w:pPr>
            <w:r w:rsidRPr="007054F4">
              <w:rPr>
                <w:rFonts w:ascii="Verdana" w:hAnsi="Verdana"/>
                <w:b/>
                <w:color w:val="C00000"/>
              </w:rPr>
              <w:t>TOPLJENEC</w:t>
            </w:r>
          </w:p>
        </w:tc>
        <w:tc>
          <w:tcPr>
            <w:tcW w:w="2410" w:type="dxa"/>
          </w:tcPr>
          <w:p w:rsidR="00E94147" w:rsidRPr="007054F4" w:rsidRDefault="00E94147" w:rsidP="00E94147">
            <w:pPr>
              <w:pStyle w:val="Odstavekseznama"/>
              <w:ind w:left="0"/>
              <w:rPr>
                <w:rFonts w:ascii="Verdana" w:hAnsi="Verdana"/>
              </w:rPr>
            </w:pPr>
            <w:r w:rsidRPr="007054F4">
              <w:rPr>
                <w:rFonts w:ascii="Verdana" w:hAnsi="Verdana"/>
              </w:rPr>
              <w:t>delci snovi</w:t>
            </w:r>
          </w:p>
        </w:tc>
        <w:tc>
          <w:tcPr>
            <w:tcW w:w="2410" w:type="dxa"/>
          </w:tcPr>
          <w:p w:rsidR="00E94147" w:rsidRPr="007054F4" w:rsidRDefault="00E94147" w:rsidP="00E94147">
            <w:pPr>
              <w:pStyle w:val="Odstavekseznama"/>
              <w:ind w:left="0"/>
              <w:rPr>
                <w:rFonts w:ascii="Verdana" w:hAnsi="Verdana"/>
              </w:rPr>
            </w:pPr>
            <w:r w:rsidRPr="007054F4">
              <w:rPr>
                <w:rFonts w:ascii="Verdana" w:hAnsi="Verdana"/>
              </w:rPr>
              <w:t>POLARNO TOPILO</w:t>
            </w:r>
          </w:p>
          <w:p w:rsidR="00E94147" w:rsidRPr="007054F4" w:rsidRDefault="00E94147" w:rsidP="00E94147">
            <w:pPr>
              <w:pStyle w:val="Odstavekseznama"/>
              <w:ind w:left="0"/>
              <w:rPr>
                <w:rFonts w:ascii="Verdana" w:hAnsi="Verdana"/>
              </w:rPr>
            </w:pPr>
            <w:r w:rsidRPr="007054F4">
              <w:rPr>
                <w:rFonts w:ascii="Verdana" w:hAnsi="Verdana"/>
              </w:rPr>
              <w:t xml:space="preserve">        (voda)</w:t>
            </w:r>
          </w:p>
        </w:tc>
        <w:tc>
          <w:tcPr>
            <w:tcW w:w="2551" w:type="dxa"/>
          </w:tcPr>
          <w:p w:rsidR="00E94147" w:rsidRPr="007054F4" w:rsidRDefault="00E94147" w:rsidP="00E94147">
            <w:pPr>
              <w:pStyle w:val="Odstavekseznama"/>
              <w:ind w:left="0"/>
              <w:rPr>
                <w:rFonts w:ascii="Verdana" w:hAnsi="Verdana"/>
              </w:rPr>
            </w:pPr>
            <w:r w:rsidRPr="007054F4">
              <w:rPr>
                <w:rFonts w:ascii="Verdana" w:hAnsi="Verdana"/>
              </w:rPr>
              <w:t>NEPOLARNO TOPILO</w:t>
            </w:r>
          </w:p>
          <w:p w:rsidR="00E94147" w:rsidRPr="007054F4" w:rsidRDefault="00E94147" w:rsidP="00E94147">
            <w:pPr>
              <w:pStyle w:val="Odstavekseznama"/>
              <w:ind w:left="0"/>
              <w:rPr>
                <w:rFonts w:ascii="Verdana" w:hAnsi="Verdana"/>
              </w:rPr>
            </w:pPr>
            <w:r w:rsidRPr="007054F4">
              <w:rPr>
                <w:rFonts w:ascii="Verdana" w:hAnsi="Verdana"/>
              </w:rPr>
              <w:t xml:space="preserve">         (bencin)</w:t>
            </w:r>
          </w:p>
        </w:tc>
      </w:tr>
      <w:tr w:rsidR="00E94147" w:rsidRPr="007054F4" w:rsidTr="00CD68DE">
        <w:tc>
          <w:tcPr>
            <w:tcW w:w="2110" w:type="dxa"/>
          </w:tcPr>
          <w:p w:rsidR="00E94147" w:rsidRPr="007054F4" w:rsidRDefault="00E94147" w:rsidP="00E94147">
            <w:pPr>
              <w:pStyle w:val="Odstavekseznama"/>
              <w:ind w:left="0"/>
              <w:rPr>
                <w:rFonts w:ascii="Verdana" w:hAnsi="Verdana"/>
              </w:rPr>
            </w:pPr>
            <w:r w:rsidRPr="007054F4">
              <w:rPr>
                <w:rFonts w:ascii="Verdana" w:hAnsi="Verdana"/>
              </w:rPr>
              <w:t>sol- NaCl</w:t>
            </w:r>
          </w:p>
        </w:tc>
        <w:tc>
          <w:tcPr>
            <w:tcW w:w="2410" w:type="dxa"/>
          </w:tcPr>
          <w:p w:rsidR="00E94147" w:rsidRPr="007054F4" w:rsidRDefault="00E94147" w:rsidP="00E94147">
            <w:pPr>
              <w:pStyle w:val="Odstavekseznama"/>
              <w:ind w:left="0"/>
              <w:rPr>
                <w:rFonts w:ascii="Verdana" w:hAnsi="Verdana"/>
              </w:rPr>
            </w:pPr>
            <w:r w:rsidRPr="007054F4">
              <w:rPr>
                <w:rFonts w:ascii="Verdana" w:hAnsi="Verdana"/>
              </w:rPr>
              <w:t>IONI</w:t>
            </w:r>
          </w:p>
        </w:tc>
        <w:tc>
          <w:tcPr>
            <w:tcW w:w="2410" w:type="dxa"/>
          </w:tcPr>
          <w:p w:rsidR="00E94147" w:rsidRPr="007054F4" w:rsidRDefault="00E94147" w:rsidP="00E94147">
            <w:pPr>
              <w:pStyle w:val="Odstavekseznama"/>
              <w:ind w:left="0"/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="00E94147" w:rsidRPr="007054F4" w:rsidRDefault="00E94147" w:rsidP="00E94147">
            <w:pPr>
              <w:pStyle w:val="Odstavekseznama"/>
              <w:ind w:left="0"/>
              <w:rPr>
                <w:rFonts w:ascii="Verdana" w:hAnsi="Verdana"/>
              </w:rPr>
            </w:pPr>
          </w:p>
        </w:tc>
      </w:tr>
      <w:tr w:rsidR="00E94147" w:rsidRPr="007054F4" w:rsidTr="00CD68DE">
        <w:tc>
          <w:tcPr>
            <w:tcW w:w="2110" w:type="dxa"/>
          </w:tcPr>
          <w:p w:rsidR="00E94147" w:rsidRPr="007054F4" w:rsidRDefault="00E94147" w:rsidP="00E94147">
            <w:pPr>
              <w:pStyle w:val="Odstavekseznama"/>
              <w:ind w:left="0"/>
              <w:rPr>
                <w:rFonts w:ascii="Verdana" w:hAnsi="Verdana"/>
              </w:rPr>
            </w:pPr>
            <w:r w:rsidRPr="007054F4">
              <w:rPr>
                <w:rFonts w:ascii="Verdana" w:hAnsi="Verdana"/>
              </w:rPr>
              <w:t>Jod- I</w:t>
            </w:r>
            <w:r w:rsidRPr="007054F4">
              <w:rPr>
                <w:rFonts w:ascii="Verdana" w:hAnsi="Verdana"/>
                <w:vertAlign w:val="subscript"/>
              </w:rPr>
              <w:t>2</w:t>
            </w:r>
          </w:p>
        </w:tc>
        <w:tc>
          <w:tcPr>
            <w:tcW w:w="2410" w:type="dxa"/>
          </w:tcPr>
          <w:p w:rsidR="00E94147" w:rsidRPr="007054F4" w:rsidRDefault="00E94147" w:rsidP="00E94147">
            <w:pPr>
              <w:pStyle w:val="Odstavekseznama"/>
              <w:ind w:left="0"/>
              <w:rPr>
                <w:rFonts w:ascii="Verdana" w:hAnsi="Verdana"/>
              </w:rPr>
            </w:pPr>
            <w:r w:rsidRPr="007054F4">
              <w:rPr>
                <w:rFonts w:ascii="Verdana" w:hAnsi="Verdana"/>
              </w:rPr>
              <w:t>NEPOLARNE MOLEKULE</w:t>
            </w:r>
          </w:p>
        </w:tc>
        <w:tc>
          <w:tcPr>
            <w:tcW w:w="2410" w:type="dxa"/>
          </w:tcPr>
          <w:p w:rsidR="00E94147" w:rsidRPr="007054F4" w:rsidRDefault="00E94147" w:rsidP="00E94147">
            <w:pPr>
              <w:pStyle w:val="Odstavekseznama"/>
              <w:ind w:left="0"/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="00E94147" w:rsidRPr="007054F4" w:rsidRDefault="00E94147" w:rsidP="00E94147">
            <w:pPr>
              <w:pStyle w:val="Odstavekseznama"/>
              <w:ind w:left="0"/>
              <w:rPr>
                <w:rFonts w:ascii="Verdana" w:hAnsi="Verdana"/>
              </w:rPr>
            </w:pPr>
          </w:p>
        </w:tc>
      </w:tr>
      <w:tr w:rsidR="00E94147" w:rsidRPr="007054F4" w:rsidTr="00CD68DE">
        <w:tc>
          <w:tcPr>
            <w:tcW w:w="2110" w:type="dxa"/>
          </w:tcPr>
          <w:p w:rsidR="00E94147" w:rsidRPr="007054F4" w:rsidRDefault="00CD68DE" w:rsidP="00E94147">
            <w:pPr>
              <w:pStyle w:val="Odstavekseznama"/>
              <w:ind w:left="0"/>
              <w:rPr>
                <w:rFonts w:ascii="Verdana" w:hAnsi="Verdana"/>
              </w:rPr>
            </w:pPr>
            <w:r w:rsidRPr="007054F4">
              <w:rPr>
                <w:rFonts w:ascii="Verdana" w:hAnsi="Verdana"/>
              </w:rPr>
              <w:t>sladkor-C</w:t>
            </w:r>
            <w:r w:rsidRPr="007054F4">
              <w:rPr>
                <w:rFonts w:ascii="Verdana" w:hAnsi="Verdana"/>
                <w:vertAlign w:val="subscript"/>
              </w:rPr>
              <w:t>12</w:t>
            </w:r>
            <w:r w:rsidRPr="007054F4">
              <w:rPr>
                <w:rFonts w:ascii="Verdana" w:hAnsi="Verdana"/>
              </w:rPr>
              <w:t>H</w:t>
            </w:r>
            <w:r w:rsidRPr="007054F4">
              <w:rPr>
                <w:rFonts w:ascii="Verdana" w:hAnsi="Verdana"/>
                <w:vertAlign w:val="subscript"/>
              </w:rPr>
              <w:t>22</w:t>
            </w:r>
            <w:r w:rsidRPr="007054F4">
              <w:rPr>
                <w:rFonts w:ascii="Verdana" w:hAnsi="Verdana"/>
              </w:rPr>
              <w:t>O</w:t>
            </w:r>
            <w:r w:rsidRPr="007054F4">
              <w:rPr>
                <w:rFonts w:ascii="Verdana" w:hAnsi="Verdana"/>
                <w:vertAlign w:val="subscript"/>
              </w:rPr>
              <w:t>11</w:t>
            </w:r>
          </w:p>
        </w:tc>
        <w:tc>
          <w:tcPr>
            <w:tcW w:w="2410" w:type="dxa"/>
          </w:tcPr>
          <w:p w:rsidR="00E94147" w:rsidRPr="007054F4" w:rsidRDefault="00CD68DE" w:rsidP="00E94147">
            <w:pPr>
              <w:pStyle w:val="Odstavekseznama"/>
              <w:ind w:left="0"/>
              <w:rPr>
                <w:rFonts w:ascii="Verdana" w:hAnsi="Verdana"/>
              </w:rPr>
            </w:pPr>
            <w:r w:rsidRPr="007054F4">
              <w:rPr>
                <w:rFonts w:ascii="Verdana" w:hAnsi="Verdana"/>
              </w:rPr>
              <w:t>POLARNE MOLEKULE</w:t>
            </w:r>
          </w:p>
        </w:tc>
        <w:tc>
          <w:tcPr>
            <w:tcW w:w="2410" w:type="dxa"/>
          </w:tcPr>
          <w:p w:rsidR="00E94147" w:rsidRPr="007054F4" w:rsidRDefault="00E94147" w:rsidP="00E94147">
            <w:pPr>
              <w:pStyle w:val="Odstavekseznama"/>
              <w:ind w:left="0"/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="00E94147" w:rsidRPr="007054F4" w:rsidRDefault="00E94147" w:rsidP="00E94147">
            <w:pPr>
              <w:pStyle w:val="Odstavekseznama"/>
              <w:ind w:left="0"/>
              <w:rPr>
                <w:rFonts w:ascii="Verdana" w:hAnsi="Verdana"/>
              </w:rPr>
            </w:pPr>
          </w:p>
        </w:tc>
      </w:tr>
      <w:tr w:rsidR="00E94147" w:rsidRPr="007054F4" w:rsidTr="00CD68DE">
        <w:tc>
          <w:tcPr>
            <w:tcW w:w="2110" w:type="dxa"/>
          </w:tcPr>
          <w:p w:rsidR="00E94147" w:rsidRPr="007054F4" w:rsidRDefault="00CD68DE" w:rsidP="00CD68DE">
            <w:pPr>
              <w:pStyle w:val="Odstavekseznama"/>
              <w:ind w:left="0"/>
              <w:rPr>
                <w:rFonts w:ascii="Verdana" w:hAnsi="Verdana"/>
              </w:rPr>
            </w:pPr>
            <w:r w:rsidRPr="007054F4">
              <w:rPr>
                <w:rFonts w:ascii="Verdana" w:hAnsi="Verdana"/>
              </w:rPr>
              <w:t>olje</w:t>
            </w:r>
          </w:p>
        </w:tc>
        <w:tc>
          <w:tcPr>
            <w:tcW w:w="2410" w:type="dxa"/>
          </w:tcPr>
          <w:p w:rsidR="00E94147" w:rsidRPr="007054F4" w:rsidRDefault="00CD68DE" w:rsidP="00E94147">
            <w:pPr>
              <w:pStyle w:val="Odstavekseznama"/>
              <w:ind w:left="0"/>
              <w:rPr>
                <w:rFonts w:ascii="Verdana" w:hAnsi="Verdana"/>
              </w:rPr>
            </w:pPr>
            <w:r w:rsidRPr="007054F4">
              <w:rPr>
                <w:rFonts w:ascii="Verdana" w:hAnsi="Verdana"/>
              </w:rPr>
              <w:t>NEPOLARNE MOLEKULE</w:t>
            </w:r>
          </w:p>
        </w:tc>
        <w:tc>
          <w:tcPr>
            <w:tcW w:w="2410" w:type="dxa"/>
          </w:tcPr>
          <w:p w:rsidR="00E94147" w:rsidRPr="007054F4" w:rsidRDefault="00E94147" w:rsidP="00E94147">
            <w:pPr>
              <w:pStyle w:val="Odstavekseznama"/>
              <w:ind w:left="0"/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="00E94147" w:rsidRPr="007054F4" w:rsidRDefault="00E94147" w:rsidP="00E94147">
            <w:pPr>
              <w:pStyle w:val="Odstavekseznama"/>
              <w:ind w:left="0"/>
              <w:rPr>
                <w:rFonts w:ascii="Verdana" w:hAnsi="Verdana"/>
              </w:rPr>
            </w:pPr>
          </w:p>
        </w:tc>
      </w:tr>
    </w:tbl>
    <w:p w:rsidR="00E94147" w:rsidRDefault="00E94147" w:rsidP="00E94147">
      <w:pPr>
        <w:pStyle w:val="Odstavekseznama"/>
      </w:pPr>
    </w:p>
    <w:p w:rsidR="00441AA0" w:rsidRPr="00441AA0" w:rsidRDefault="00441AA0" w:rsidP="00441AA0"/>
    <w:p w:rsidR="00441AA0" w:rsidRDefault="00CD68DE" w:rsidP="00CD68DE">
      <w:pPr>
        <w:pStyle w:val="Odstavekseznama"/>
        <w:numPr>
          <w:ilvl w:val="0"/>
          <w:numId w:val="8"/>
        </w:numPr>
      </w:pPr>
      <w:r>
        <w:t>PRAVILO TOPNOSTI</w:t>
      </w:r>
    </w:p>
    <w:p w:rsidR="00CD68DE" w:rsidRPr="003540A1" w:rsidRDefault="00CD68DE" w:rsidP="00CD68DE">
      <w:pPr>
        <w:pStyle w:val="Odstavekseznama"/>
        <w:rPr>
          <w:rFonts w:ascii="Verdana" w:hAnsi="Verdana"/>
          <w:color w:val="C00000"/>
          <w:sz w:val="32"/>
          <w:szCs w:val="32"/>
        </w:rPr>
      </w:pPr>
      <w:r w:rsidRPr="003540A1">
        <w:rPr>
          <w:rFonts w:ascii="Verdana" w:hAnsi="Verdana"/>
          <w:b/>
          <w:bCs/>
          <w:color w:val="C00000"/>
          <w:sz w:val="32"/>
          <w:szCs w:val="32"/>
          <w:u w:val="single"/>
        </w:rPr>
        <w:t>PODOBNO SE TOPI V PODOBNEM</w:t>
      </w:r>
      <w:r w:rsidRPr="003540A1">
        <w:rPr>
          <w:rFonts w:ascii="Verdana" w:hAnsi="Verdana"/>
          <w:color w:val="C00000"/>
          <w:sz w:val="32"/>
          <w:szCs w:val="32"/>
          <w:u w:val="single"/>
        </w:rPr>
        <w:t>.</w:t>
      </w:r>
    </w:p>
    <w:p w:rsidR="00CD68DE" w:rsidRPr="003540A1" w:rsidRDefault="00CD68DE" w:rsidP="00CD68DE">
      <w:pPr>
        <w:pStyle w:val="Odstavekseznama"/>
        <w:rPr>
          <w:rFonts w:ascii="Verdana" w:hAnsi="Verdana"/>
          <w:color w:val="C00000"/>
          <w:sz w:val="32"/>
          <w:szCs w:val="32"/>
        </w:rPr>
      </w:pPr>
      <w:r w:rsidRPr="003540A1">
        <w:rPr>
          <w:rFonts w:ascii="Verdana" w:hAnsi="Verdana"/>
          <w:color w:val="C00000"/>
          <w:sz w:val="32"/>
          <w:szCs w:val="32"/>
        </w:rPr>
        <w:t>a) V </w:t>
      </w:r>
      <w:r w:rsidRPr="003540A1">
        <w:rPr>
          <w:rFonts w:ascii="Verdana" w:hAnsi="Verdana"/>
          <w:b/>
          <w:bCs/>
          <w:color w:val="C00000"/>
          <w:sz w:val="32"/>
          <w:szCs w:val="32"/>
        </w:rPr>
        <w:t>polarnih topilih</w:t>
      </w:r>
      <w:r w:rsidRPr="003540A1">
        <w:rPr>
          <w:rFonts w:ascii="Verdana" w:hAnsi="Verdana"/>
          <w:color w:val="C00000"/>
          <w:sz w:val="32"/>
          <w:szCs w:val="32"/>
        </w:rPr>
        <w:t xml:space="preserve"> (npr. voda) se dobro raztapljajo </w:t>
      </w:r>
      <w:r w:rsidRPr="003540A1">
        <w:rPr>
          <w:rFonts w:ascii="Verdana" w:hAnsi="Verdana"/>
          <w:b/>
          <w:bCs/>
          <w:color w:val="C00000"/>
          <w:sz w:val="32"/>
          <w:szCs w:val="32"/>
        </w:rPr>
        <w:t>polarne</w:t>
      </w:r>
      <w:r w:rsidRPr="003540A1">
        <w:rPr>
          <w:rFonts w:ascii="Verdana" w:hAnsi="Verdana"/>
          <w:color w:val="C00000"/>
          <w:sz w:val="32"/>
          <w:szCs w:val="32"/>
        </w:rPr>
        <w:t xml:space="preserve"> in </w:t>
      </w:r>
      <w:r w:rsidRPr="003540A1">
        <w:rPr>
          <w:rFonts w:ascii="Verdana" w:hAnsi="Verdana"/>
          <w:b/>
          <w:bCs/>
          <w:color w:val="C00000"/>
          <w:sz w:val="32"/>
          <w:szCs w:val="32"/>
        </w:rPr>
        <w:t>ionske snovi.</w:t>
      </w:r>
    </w:p>
    <w:p w:rsidR="00CD68DE" w:rsidRPr="003540A1" w:rsidRDefault="00CD68DE" w:rsidP="00CD68DE">
      <w:pPr>
        <w:pStyle w:val="Odstavekseznama"/>
        <w:rPr>
          <w:rFonts w:ascii="Verdana" w:hAnsi="Verdana"/>
          <w:color w:val="C00000"/>
          <w:sz w:val="32"/>
          <w:szCs w:val="32"/>
        </w:rPr>
      </w:pPr>
      <w:r w:rsidRPr="003540A1">
        <w:rPr>
          <w:rFonts w:ascii="Verdana" w:hAnsi="Verdana"/>
          <w:color w:val="C00000"/>
          <w:sz w:val="32"/>
          <w:szCs w:val="32"/>
        </w:rPr>
        <w:t>b) V </w:t>
      </w:r>
      <w:r w:rsidRPr="003540A1">
        <w:rPr>
          <w:rFonts w:ascii="Verdana" w:hAnsi="Verdana"/>
          <w:b/>
          <w:bCs/>
          <w:color w:val="C00000"/>
          <w:sz w:val="32"/>
          <w:szCs w:val="32"/>
        </w:rPr>
        <w:t>nepolarnih topilih</w:t>
      </w:r>
      <w:r w:rsidRPr="003540A1">
        <w:rPr>
          <w:rFonts w:ascii="Verdana" w:hAnsi="Verdana"/>
          <w:color w:val="C00000"/>
          <w:sz w:val="32"/>
          <w:szCs w:val="32"/>
        </w:rPr>
        <w:t xml:space="preserve"> (npr., </w:t>
      </w:r>
      <w:proofErr w:type="spellStart"/>
      <w:r w:rsidRPr="003540A1">
        <w:rPr>
          <w:rFonts w:ascii="Verdana" w:hAnsi="Verdana"/>
          <w:color w:val="C00000"/>
          <w:sz w:val="32"/>
          <w:szCs w:val="32"/>
        </w:rPr>
        <w:t>cikloheksan</w:t>
      </w:r>
      <w:proofErr w:type="spellEnd"/>
      <w:r w:rsidRPr="003540A1">
        <w:rPr>
          <w:rFonts w:ascii="Verdana" w:hAnsi="Verdana"/>
          <w:color w:val="C00000"/>
          <w:sz w:val="32"/>
          <w:szCs w:val="32"/>
        </w:rPr>
        <w:t>,</w:t>
      </w:r>
      <w:r w:rsidR="0063319D" w:rsidRPr="003540A1">
        <w:rPr>
          <w:rFonts w:ascii="Verdana" w:hAnsi="Verdana"/>
          <w:color w:val="C00000"/>
          <w:sz w:val="32"/>
          <w:szCs w:val="32"/>
        </w:rPr>
        <w:t xml:space="preserve"> </w:t>
      </w:r>
      <w:r w:rsidRPr="003540A1">
        <w:rPr>
          <w:rFonts w:ascii="Verdana" w:hAnsi="Verdana"/>
          <w:color w:val="C00000"/>
          <w:sz w:val="32"/>
          <w:szCs w:val="32"/>
        </w:rPr>
        <w:t xml:space="preserve">bencin) se dobro raztapljajo </w:t>
      </w:r>
      <w:r w:rsidRPr="003540A1">
        <w:rPr>
          <w:rFonts w:ascii="Verdana" w:hAnsi="Verdana"/>
          <w:b/>
          <w:bCs/>
          <w:color w:val="C00000"/>
          <w:sz w:val="32"/>
          <w:szCs w:val="32"/>
        </w:rPr>
        <w:t>nepolarne snovi.</w:t>
      </w:r>
      <w:r w:rsidRPr="003540A1">
        <w:rPr>
          <w:rFonts w:ascii="Verdana" w:hAnsi="Verdana"/>
          <w:color w:val="C00000"/>
          <w:sz w:val="32"/>
          <w:szCs w:val="32"/>
        </w:rPr>
        <w:t xml:space="preserve"> </w:t>
      </w:r>
    </w:p>
    <w:p w:rsidR="00CD68DE" w:rsidRPr="003540A1" w:rsidRDefault="00CD68DE" w:rsidP="00CD68DE">
      <w:pPr>
        <w:pStyle w:val="Odstavekseznama"/>
        <w:rPr>
          <w:rFonts w:ascii="Verdana" w:hAnsi="Verdana"/>
          <w:color w:val="C00000"/>
          <w:sz w:val="32"/>
          <w:szCs w:val="32"/>
        </w:rPr>
      </w:pPr>
    </w:p>
    <w:p w:rsidR="00441AA0" w:rsidRPr="00441AA0" w:rsidRDefault="00441AA0" w:rsidP="00441AA0"/>
    <w:p w:rsidR="00441AA0" w:rsidRDefault="00CD68DE" w:rsidP="00CD68DE">
      <w:pPr>
        <w:pStyle w:val="Odstavekseznama"/>
        <w:numPr>
          <w:ilvl w:val="0"/>
          <w:numId w:val="8"/>
        </w:numPr>
      </w:pPr>
      <w:r>
        <w:t xml:space="preserve">DOMAČI POSKUS: </w:t>
      </w:r>
    </w:p>
    <w:p w:rsidR="00CD68DE" w:rsidRDefault="00CD68DE" w:rsidP="00CD68DE">
      <w:pPr>
        <w:pStyle w:val="Odstavekseznama"/>
      </w:pPr>
    </w:p>
    <w:p w:rsidR="00CD68DE" w:rsidRDefault="00CD68DE" w:rsidP="00CD68DE">
      <w:pPr>
        <w:pStyle w:val="Odstavekseznama"/>
        <w:numPr>
          <w:ilvl w:val="0"/>
          <w:numId w:val="10"/>
        </w:numPr>
      </w:pPr>
      <w:r>
        <w:t>V kozarec nalij vodo (do višine 5 cm), dodaj olje ( 1 cm). Z žlico vse skupaj premešaj in počakaj.</w:t>
      </w:r>
    </w:p>
    <w:p w:rsidR="00CD68DE" w:rsidRDefault="00CD68DE" w:rsidP="00CD68DE">
      <w:pPr>
        <w:pStyle w:val="Odstavekseznama"/>
        <w:ind w:left="1080"/>
      </w:pPr>
      <w:r>
        <w:t>Kaj se zgodi? Nariši in opiši.</w:t>
      </w:r>
    </w:p>
    <w:p w:rsidR="00CD68DE" w:rsidRDefault="00CD68DE" w:rsidP="00CD68DE">
      <w:pPr>
        <w:pStyle w:val="Odstavekseznama"/>
      </w:pPr>
    </w:p>
    <w:p w:rsidR="00CD68DE" w:rsidRDefault="00CD68DE" w:rsidP="00CD68DE">
      <w:pPr>
        <w:pStyle w:val="Odstavekseznama"/>
      </w:pPr>
    </w:p>
    <w:p w:rsidR="0063319D" w:rsidRDefault="0063319D" w:rsidP="003540A1"/>
    <w:p w:rsidR="0063319D" w:rsidRPr="00441AA0" w:rsidRDefault="0063319D" w:rsidP="00CD68DE">
      <w:pPr>
        <w:pStyle w:val="Odstavekseznama"/>
      </w:pPr>
    </w:p>
    <w:p w:rsidR="00441AA0" w:rsidRDefault="00CD68DE" w:rsidP="00CD68DE">
      <w:pPr>
        <w:pStyle w:val="Odstavekseznama"/>
        <w:numPr>
          <w:ilvl w:val="0"/>
          <w:numId w:val="10"/>
        </w:numPr>
      </w:pPr>
      <w:r>
        <w:t>V isti kozarec nalij 1 brizg detergenta za pomivanje posode. Pomešaj z žlico.</w:t>
      </w:r>
    </w:p>
    <w:p w:rsidR="00CD68DE" w:rsidRPr="00441AA0" w:rsidRDefault="00CD68DE" w:rsidP="00CD68DE">
      <w:pPr>
        <w:pStyle w:val="Odstavekseznama"/>
        <w:ind w:left="1080"/>
      </w:pPr>
      <w:r>
        <w:t>Kaj se zgodi?  Nariši in opiši.</w:t>
      </w:r>
    </w:p>
    <w:sectPr w:rsidR="00CD68DE" w:rsidRPr="00441AA0" w:rsidSect="00441A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E19"/>
    <w:multiLevelType w:val="hybridMultilevel"/>
    <w:tmpl w:val="C852A8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3F53"/>
    <w:multiLevelType w:val="hybridMultilevel"/>
    <w:tmpl w:val="6A387626"/>
    <w:lvl w:ilvl="0" w:tplc="25523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0306A"/>
    <w:multiLevelType w:val="hybridMultilevel"/>
    <w:tmpl w:val="2D72BE56"/>
    <w:lvl w:ilvl="0" w:tplc="4FCA68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236EF7"/>
    <w:multiLevelType w:val="hybridMultilevel"/>
    <w:tmpl w:val="43965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E7787"/>
    <w:multiLevelType w:val="hybridMultilevel"/>
    <w:tmpl w:val="48A6714E"/>
    <w:lvl w:ilvl="0" w:tplc="0424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 w15:restartNumberingAfterBreak="0">
    <w:nsid w:val="1F8E44F2"/>
    <w:multiLevelType w:val="hybridMultilevel"/>
    <w:tmpl w:val="9A38DE08"/>
    <w:lvl w:ilvl="0" w:tplc="FE024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BE5BBA"/>
    <w:multiLevelType w:val="hybridMultilevel"/>
    <w:tmpl w:val="72604794"/>
    <w:lvl w:ilvl="0" w:tplc="8EBA0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D44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2C4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CE0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FA3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209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67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DEA2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721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4D1C29"/>
    <w:multiLevelType w:val="hybridMultilevel"/>
    <w:tmpl w:val="8D848B66"/>
    <w:lvl w:ilvl="0" w:tplc="510802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DE1B53"/>
    <w:multiLevelType w:val="hybridMultilevel"/>
    <w:tmpl w:val="88E8BDBE"/>
    <w:lvl w:ilvl="0" w:tplc="24820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F40F1B"/>
    <w:multiLevelType w:val="multilevel"/>
    <w:tmpl w:val="46545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7A400F"/>
    <w:multiLevelType w:val="multilevel"/>
    <w:tmpl w:val="70FC0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F05B13"/>
    <w:multiLevelType w:val="hybridMultilevel"/>
    <w:tmpl w:val="96248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324A9"/>
    <w:multiLevelType w:val="multilevel"/>
    <w:tmpl w:val="30744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A0"/>
    <w:rsid w:val="0001609B"/>
    <w:rsid w:val="001522DD"/>
    <w:rsid w:val="00164B65"/>
    <w:rsid w:val="003540A1"/>
    <w:rsid w:val="00441AA0"/>
    <w:rsid w:val="0063319D"/>
    <w:rsid w:val="007054F4"/>
    <w:rsid w:val="007D5AEC"/>
    <w:rsid w:val="007F15B3"/>
    <w:rsid w:val="0099447B"/>
    <w:rsid w:val="009B65A0"/>
    <w:rsid w:val="00A1126D"/>
    <w:rsid w:val="00B545D8"/>
    <w:rsid w:val="00CD10CC"/>
    <w:rsid w:val="00CD68DE"/>
    <w:rsid w:val="00E151BE"/>
    <w:rsid w:val="00E9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F2A1"/>
  <w15:chartTrackingRefBased/>
  <w15:docId w15:val="{0CCCFFCA-3D2E-4D88-8CA5-0E4FE171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41AA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41A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CD10C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E9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01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cbeniki.sio.si/kemija8/942/index2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54464E-263A-486A-9F76-787A7DCB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BROZOVIČ</dc:creator>
  <cp:keywords/>
  <dc:description/>
  <cp:lastModifiedBy>BROZOVIČ</cp:lastModifiedBy>
  <cp:revision>6</cp:revision>
  <dcterms:created xsi:type="dcterms:W3CDTF">2020-04-07T17:17:00Z</dcterms:created>
  <dcterms:modified xsi:type="dcterms:W3CDTF">2020-04-12T17:48:00Z</dcterms:modified>
</cp:coreProperties>
</file>