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3" w:rsidRPr="00655212" w:rsidRDefault="00B866E3" w:rsidP="007776A1">
      <w:pPr>
        <w:jc w:val="center"/>
        <w:rPr>
          <w:rFonts w:cstheme="minorHAnsi"/>
          <w:b/>
          <w:sz w:val="28"/>
          <w:szCs w:val="28"/>
        </w:rPr>
      </w:pPr>
      <w:r w:rsidRPr="00655212">
        <w:rPr>
          <w:rFonts w:cstheme="minorHAnsi"/>
          <w:b/>
          <w:sz w:val="28"/>
          <w:szCs w:val="28"/>
        </w:rPr>
        <w:t>Tvorba besedila</w:t>
      </w:r>
    </w:p>
    <w:p w:rsidR="00554273" w:rsidRPr="00655212" w:rsidRDefault="00554273" w:rsidP="00554273">
      <w:pPr>
        <w:jc w:val="center"/>
        <w:rPr>
          <w:rFonts w:cstheme="minorHAnsi"/>
          <w:b/>
          <w:sz w:val="28"/>
          <w:szCs w:val="28"/>
        </w:rPr>
      </w:pPr>
      <w:r w:rsidRPr="00655212">
        <w:rPr>
          <w:rFonts w:cstheme="minorHAnsi"/>
          <w:b/>
          <w:sz w:val="28"/>
          <w:szCs w:val="28"/>
        </w:rPr>
        <w:t>Fran Levstik, Martin Krpan</w:t>
      </w: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 xml:space="preserve">Prebral si Levstikovo pripovedko Martin Krpan. </w:t>
      </w:r>
      <w:r w:rsidR="00D703EB" w:rsidRPr="00655212">
        <w:rPr>
          <w:rFonts w:cstheme="minorHAnsi"/>
          <w:sz w:val="28"/>
          <w:szCs w:val="28"/>
        </w:rPr>
        <w:t xml:space="preserve">Lahko pa si pomagaš </w:t>
      </w:r>
      <w:r w:rsidR="00EF6636" w:rsidRPr="00655212">
        <w:rPr>
          <w:rFonts w:cstheme="minorHAnsi"/>
          <w:sz w:val="28"/>
          <w:szCs w:val="28"/>
        </w:rPr>
        <w:t xml:space="preserve">še </w:t>
      </w:r>
      <w:r w:rsidR="00D703EB" w:rsidRPr="00655212">
        <w:rPr>
          <w:rFonts w:cstheme="minorHAnsi"/>
          <w:sz w:val="28"/>
          <w:szCs w:val="28"/>
        </w:rPr>
        <w:t xml:space="preserve">z berilom za 7. razred, kjer najdeš zapis o avtorju (str. 148) in odlomek iz Martina Krpana (str. 150–153) </w:t>
      </w:r>
      <w:r w:rsidRPr="00655212">
        <w:rPr>
          <w:rFonts w:cstheme="minorHAnsi"/>
          <w:sz w:val="28"/>
          <w:szCs w:val="28"/>
        </w:rPr>
        <w:t xml:space="preserve">Oblikuj smiselno </w:t>
      </w:r>
      <w:r w:rsidRPr="00655212">
        <w:rPr>
          <w:rFonts w:cstheme="minorHAnsi"/>
          <w:b/>
          <w:sz w:val="28"/>
          <w:szCs w:val="28"/>
          <w:u w:val="single"/>
        </w:rPr>
        <w:t>besedilo</w:t>
      </w:r>
      <w:r w:rsidR="007776A1" w:rsidRPr="00655212">
        <w:rPr>
          <w:rFonts w:cstheme="minorHAnsi"/>
          <w:sz w:val="28"/>
          <w:szCs w:val="28"/>
        </w:rPr>
        <w:t>, v katero vključi</w:t>
      </w:r>
      <w:r w:rsidRPr="00655212">
        <w:rPr>
          <w:rFonts w:cstheme="minorHAnsi"/>
          <w:sz w:val="28"/>
          <w:szCs w:val="28"/>
        </w:rPr>
        <w:t xml:space="preserve"> odgovore na vprašanja.</w:t>
      </w:r>
    </w:p>
    <w:p w:rsidR="00655212" w:rsidRPr="00655212" w:rsidRDefault="00D703EB" w:rsidP="00554273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 xml:space="preserve">Kdo je bil Fran Levstik? </w:t>
      </w:r>
      <w:r w:rsidR="00B67FD9" w:rsidRPr="00655212">
        <w:rPr>
          <w:rFonts w:cstheme="minorHAnsi"/>
          <w:sz w:val="28"/>
          <w:szCs w:val="28"/>
        </w:rPr>
        <w:t xml:space="preserve">(1) </w:t>
      </w:r>
      <w:r w:rsidRPr="00655212">
        <w:rPr>
          <w:rFonts w:cstheme="minorHAnsi"/>
          <w:sz w:val="28"/>
          <w:szCs w:val="28"/>
        </w:rPr>
        <w:t xml:space="preserve">Ali je sodobni avtor? Zakaj (ne)? </w:t>
      </w:r>
      <w:r w:rsidR="00B67FD9" w:rsidRPr="00655212">
        <w:rPr>
          <w:rFonts w:cstheme="minorHAnsi"/>
          <w:sz w:val="28"/>
          <w:szCs w:val="28"/>
        </w:rPr>
        <w:t>(2</w:t>
      </w:r>
      <w:r w:rsidRPr="00655212">
        <w:rPr>
          <w:rFonts w:cstheme="minorHAnsi"/>
          <w:sz w:val="28"/>
          <w:szCs w:val="28"/>
        </w:rPr>
        <w:t xml:space="preserve">) </w:t>
      </w:r>
      <w:r w:rsidR="00B67FD9" w:rsidRPr="00655212">
        <w:rPr>
          <w:rFonts w:cstheme="minorHAnsi"/>
          <w:sz w:val="28"/>
          <w:szCs w:val="28"/>
        </w:rPr>
        <w:t xml:space="preserve">Kako ga še imenujemo, razen pripovednika? </w:t>
      </w:r>
      <w:r w:rsidRPr="00655212">
        <w:rPr>
          <w:rFonts w:cstheme="minorHAnsi"/>
          <w:sz w:val="28"/>
          <w:szCs w:val="28"/>
        </w:rPr>
        <w:t xml:space="preserve">(1) </w:t>
      </w:r>
      <w:r w:rsidR="0057253F" w:rsidRPr="00655212">
        <w:rPr>
          <w:rFonts w:cstheme="minorHAnsi"/>
          <w:sz w:val="28"/>
          <w:szCs w:val="28"/>
        </w:rPr>
        <w:t xml:space="preserve">Ali je Levstik ustvarjal tudi za otroke? (1) </w:t>
      </w:r>
      <w:r w:rsidR="00E2450B" w:rsidRPr="00655212">
        <w:rPr>
          <w:rFonts w:cstheme="minorHAnsi"/>
          <w:sz w:val="28"/>
          <w:szCs w:val="28"/>
        </w:rPr>
        <w:t>Svoje ugotovitve utemelji z Levstikovimi deli.</w:t>
      </w:r>
      <w:r w:rsidR="004A7500" w:rsidRPr="00655212">
        <w:rPr>
          <w:rFonts w:cstheme="minorHAnsi"/>
          <w:sz w:val="28"/>
          <w:szCs w:val="28"/>
        </w:rPr>
        <w:t xml:space="preserve">                                 </w:t>
      </w:r>
    </w:p>
    <w:p w:rsidR="00D703EB" w:rsidRPr="00655212" w:rsidRDefault="004A7500" w:rsidP="00554273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>SKUPAJ: 5 točk</w:t>
      </w:r>
    </w:p>
    <w:p w:rsidR="00655212" w:rsidRPr="00655212" w:rsidRDefault="00E2450B" w:rsidP="00554273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 xml:space="preserve">Kdo, kje in kdaj naj bi zgodbo </w:t>
      </w:r>
      <w:r w:rsidR="00896F0C" w:rsidRPr="00655212">
        <w:rPr>
          <w:rFonts w:cstheme="minorHAnsi"/>
          <w:sz w:val="28"/>
          <w:szCs w:val="28"/>
        </w:rPr>
        <w:t xml:space="preserve">Franu Levstiku </w:t>
      </w:r>
      <w:r w:rsidRPr="00655212">
        <w:rPr>
          <w:rFonts w:cstheme="minorHAnsi"/>
          <w:sz w:val="28"/>
          <w:szCs w:val="28"/>
        </w:rPr>
        <w:t>pripovedoval?</w:t>
      </w:r>
      <w:r w:rsidR="0057253F" w:rsidRPr="00655212">
        <w:rPr>
          <w:rFonts w:cstheme="minorHAnsi"/>
          <w:sz w:val="28"/>
          <w:szCs w:val="28"/>
        </w:rPr>
        <w:t xml:space="preserve"> (1) </w:t>
      </w:r>
      <w:r w:rsidRPr="00655212">
        <w:rPr>
          <w:rFonts w:cstheme="minorHAnsi"/>
          <w:sz w:val="28"/>
          <w:szCs w:val="28"/>
        </w:rPr>
        <w:t xml:space="preserve"> </w:t>
      </w:r>
      <w:r w:rsidR="004A7500" w:rsidRPr="00655212">
        <w:rPr>
          <w:rFonts w:cstheme="minorHAnsi"/>
          <w:sz w:val="28"/>
          <w:szCs w:val="28"/>
        </w:rPr>
        <w:t xml:space="preserve">Zakaj je pisatelj tako začel svojo pripoved? (1) </w:t>
      </w:r>
      <w:r w:rsidRPr="00655212">
        <w:rPr>
          <w:rFonts w:cstheme="minorHAnsi"/>
          <w:sz w:val="28"/>
          <w:szCs w:val="28"/>
        </w:rPr>
        <w:t xml:space="preserve">Kdaj se je Krpan prvič srečal s cesarjem? </w:t>
      </w:r>
      <w:r w:rsidR="0057253F" w:rsidRPr="00655212">
        <w:rPr>
          <w:rFonts w:cstheme="minorHAnsi"/>
          <w:sz w:val="28"/>
          <w:szCs w:val="28"/>
        </w:rPr>
        <w:t xml:space="preserve">(1) </w:t>
      </w:r>
      <w:r w:rsidRPr="00655212">
        <w:rPr>
          <w:rFonts w:cstheme="minorHAnsi"/>
          <w:sz w:val="28"/>
          <w:szCs w:val="28"/>
        </w:rPr>
        <w:t xml:space="preserve">Po katerem dejanju si ga je cesar želel zapomniti? </w:t>
      </w:r>
      <w:r w:rsidR="0057253F" w:rsidRPr="00655212">
        <w:rPr>
          <w:rFonts w:cstheme="minorHAnsi"/>
          <w:sz w:val="28"/>
          <w:szCs w:val="28"/>
        </w:rPr>
        <w:t xml:space="preserve">(1) </w:t>
      </w:r>
      <w:r w:rsidR="00896F0C" w:rsidRPr="00655212">
        <w:rPr>
          <w:rFonts w:cstheme="minorHAnsi"/>
          <w:sz w:val="28"/>
          <w:szCs w:val="28"/>
        </w:rPr>
        <w:t xml:space="preserve">Ali </w:t>
      </w:r>
      <w:r w:rsidRPr="00655212">
        <w:rPr>
          <w:rFonts w:cstheme="minorHAnsi"/>
          <w:sz w:val="28"/>
          <w:szCs w:val="28"/>
        </w:rPr>
        <w:t xml:space="preserve"> je takrat </w:t>
      </w:r>
      <w:r w:rsidR="00896F0C" w:rsidRPr="00655212">
        <w:rPr>
          <w:rFonts w:cstheme="minorHAnsi"/>
          <w:sz w:val="28"/>
          <w:szCs w:val="28"/>
        </w:rPr>
        <w:t xml:space="preserve">Krpan </w:t>
      </w:r>
      <w:r w:rsidRPr="00655212">
        <w:rPr>
          <w:rFonts w:cstheme="minorHAnsi"/>
          <w:sz w:val="28"/>
          <w:szCs w:val="28"/>
        </w:rPr>
        <w:t>po resnici povedal</w:t>
      </w:r>
      <w:r w:rsidR="00896F0C" w:rsidRPr="00655212">
        <w:rPr>
          <w:rFonts w:cstheme="minorHAnsi"/>
          <w:sz w:val="28"/>
          <w:szCs w:val="28"/>
        </w:rPr>
        <w:t xml:space="preserve"> cesarju</w:t>
      </w:r>
      <w:r w:rsidRPr="00655212">
        <w:rPr>
          <w:rFonts w:cstheme="minorHAnsi"/>
          <w:sz w:val="28"/>
          <w:szCs w:val="28"/>
        </w:rPr>
        <w:t>, s čim se ukvarja?</w:t>
      </w:r>
      <w:r w:rsidR="00B866E3" w:rsidRPr="00655212">
        <w:rPr>
          <w:rFonts w:cstheme="minorHAnsi"/>
          <w:sz w:val="28"/>
          <w:szCs w:val="28"/>
        </w:rPr>
        <w:t xml:space="preserve"> </w:t>
      </w:r>
      <w:r w:rsidRPr="00655212">
        <w:rPr>
          <w:rFonts w:cstheme="minorHAnsi"/>
          <w:sz w:val="28"/>
          <w:szCs w:val="28"/>
        </w:rPr>
        <w:t xml:space="preserve">Zakaj (ne)? </w:t>
      </w:r>
      <w:r w:rsidR="00B866E3" w:rsidRPr="00655212">
        <w:rPr>
          <w:rFonts w:cstheme="minorHAnsi"/>
          <w:sz w:val="28"/>
          <w:szCs w:val="28"/>
        </w:rPr>
        <w:t xml:space="preserve">(1)  </w:t>
      </w:r>
      <w:r w:rsidR="00896F0C" w:rsidRPr="00655212">
        <w:rPr>
          <w:rFonts w:cstheme="minorHAnsi"/>
          <w:sz w:val="28"/>
          <w:szCs w:val="28"/>
        </w:rPr>
        <w:t xml:space="preserve">Zakaj se </w:t>
      </w:r>
      <w:r w:rsidR="009318C6" w:rsidRPr="00655212">
        <w:rPr>
          <w:rFonts w:cstheme="minorHAnsi"/>
          <w:sz w:val="28"/>
          <w:szCs w:val="28"/>
        </w:rPr>
        <w:t xml:space="preserve">je </w:t>
      </w:r>
      <w:r w:rsidR="00896F0C" w:rsidRPr="00655212">
        <w:rPr>
          <w:rFonts w:cstheme="minorHAnsi"/>
          <w:sz w:val="28"/>
          <w:szCs w:val="28"/>
        </w:rPr>
        <w:t>kasneje cesar v stisk</w:t>
      </w:r>
      <w:r w:rsidR="0057253F" w:rsidRPr="00655212">
        <w:rPr>
          <w:rFonts w:cstheme="minorHAnsi"/>
          <w:sz w:val="28"/>
          <w:szCs w:val="28"/>
        </w:rPr>
        <w:t>i obrnil</w:t>
      </w:r>
      <w:r w:rsidR="009318C6" w:rsidRPr="00655212">
        <w:rPr>
          <w:rFonts w:cstheme="minorHAnsi"/>
          <w:sz w:val="28"/>
          <w:szCs w:val="28"/>
        </w:rPr>
        <w:t xml:space="preserve"> prav na Krpana in poslal</w:t>
      </w:r>
      <w:r w:rsidR="00896F0C" w:rsidRPr="00655212">
        <w:rPr>
          <w:rFonts w:cstheme="minorHAnsi"/>
          <w:sz w:val="28"/>
          <w:szCs w:val="28"/>
        </w:rPr>
        <w:t xml:space="preserve"> ponj kočijo, v katero so bili vpreženi štirje konji? </w:t>
      </w:r>
      <w:r w:rsidR="0057253F" w:rsidRPr="00655212">
        <w:rPr>
          <w:rFonts w:cstheme="minorHAnsi"/>
          <w:sz w:val="28"/>
          <w:szCs w:val="28"/>
        </w:rPr>
        <w:t xml:space="preserve">(1) </w:t>
      </w:r>
      <w:r w:rsidR="00896F0C" w:rsidRPr="00655212">
        <w:rPr>
          <w:rFonts w:cstheme="minorHAnsi"/>
          <w:sz w:val="28"/>
          <w:szCs w:val="28"/>
        </w:rPr>
        <w:t xml:space="preserve">Ali </w:t>
      </w:r>
      <w:r w:rsidR="009318C6" w:rsidRPr="00655212">
        <w:rPr>
          <w:rFonts w:cstheme="minorHAnsi"/>
          <w:sz w:val="28"/>
          <w:szCs w:val="28"/>
        </w:rPr>
        <w:t>je Krpan sprejel</w:t>
      </w:r>
      <w:r w:rsidR="00896F0C" w:rsidRPr="00655212">
        <w:rPr>
          <w:rFonts w:cstheme="minorHAnsi"/>
          <w:sz w:val="28"/>
          <w:szCs w:val="28"/>
        </w:rPr>
        <w:t xml:space="preserve"> cesarjevo prošnjo?</w:t>
      </w:r>
      <w:r w:rsidR="007776A1" w:rsidRPr="00655212">
        <w:rPr>
          <w:rFonts w:cstheme="minorHAnsi"/>
          <w:sz w:val="28"/>
          <w:szCs w:val="28"/>
        </w:rPr>
        <w:t xml:space="preserve"> </w:t>
      </w:r>
      <w:r w:rsidR="00B67FD9" w:rsidRPr="00655212">
        <w:rPr>
          <w:rFonts w:cstheme="minorHAnsi"/>
          <w:sz w:val="28"/>
          <w:szCs w:val="28"/>
        </w:rPr>
        <w:t xml:space="preserve">(1) </w:t>
      </w:r>
      <w:r w:rsidR="009318C6" w:rsidRPr="00655212">
        <w:rPr>
          <w:rFonts w:cstheme="minorHAnsi"/>
          <w:sz w:val="28"/>
          <w:szCs w:val="28"/>
        </w:rPr>
        <w:t xml:space="preserve">Zakaj Krpan </w:t>
      </w:r>
      <w:r w:rsidR="00B67FD9" w:rsidRPr="00655212">
        <w:rPr>
          <w:rFonts w:cstheme="minorHAnsi"/>
          <w:sz w:val="28"/>
          <w:szCs w:val="28"/>
        </w:rPr>
        <w:t xml:space="preserve">za dvoboj </w:t>
      </w:r>
      <w:r w:rsidR="009318C6" w:rsidRPr="00655212">
        <w:rPr>
          <w:rFonts w:cstheme="minorHAnsi"/>
          <w:sz w:val="28"/>
          <w:szCs w:val="28"/>
        </w:rPr>
        <w:t>ni</w:t>
      </w:r>
      <w:r w:rsidR="000E7B35" w:rsidRPr="00655212">
        <w:rPr>
          <w:rFonts w:cstheme="minorHAnsi"/>
          <w:sz w:val="28"/>
          <w:szCs w:val="28"/>
        </w:rPr>
        <w:t xml:space="preserve"> uporabi</w:t>
      </w:r>
      <w:r w:rsidR="009318C6" w:rsidRPr="00655212">
        <w:rPr>
          <w:rFonts w:cstheme="minorHAnsi"/>
          <w:sz w:val="28"/>
          <w:szCs w:val="28"/>
        </w:rPr>
        <w:t>l</w:t>
      </w:r>
      <w:r w:rsidR="000E7B35" w:rsidRPr="00655212">
        <w:rPr>
          <w:rFonts w:cstheme="minorHAnsi"/>
          <w:sz w:val="28"/>
          <w:szCs w:val="28"/>
        </w:rPr>
        <w:t xml:space="preserve"> orožja iz cesarjeve orožarne niti ne cesarjevega konja? </w:t>
      </w:r>
      <w:r w:rsidR="00B67FD9" w:rsidRPr="00655212">
        <w:rPr>
          <w:rFonts w:cstheme="minorHAnsi"/>
          <w:sz w:val="28"/>
          <w:szCs w:val="28"/>
        </w:rPr>
        <w:t>(2</w:t>
      </w:r>
      <w:r w:rsidR="000E7B35" w:rsidRPr="00655212">
        <w:rPr>
          <w:rFonts w:cstheme="minorHAnsi"/>
          <w:sz w:val="28"/>
          <w:szCs w:val="28"/>
        </w:rPr>
        <w:t xml:space="preserve">) </w:t>
      </w:r>
      <w:r w:rsidR="00554273" w:rsidRPr="00655212">
        <w:rPr>
          <w:rFonts w:cstheme="minorHAnsi"/>
          <w:sz w:val="28"/>
          <w:szCs w:val="28"/>
        </w:rPr>
        <w:t xml:space="preserve">Kako se </w:t>
      </w:r>
      <w:r w:rsidR="009318C6" w:rsidRPr="00655212">
        <w:rPr>
          <w:rFonts w:cstheme="minorHAnsi"/>
          <w:sz w:val="28"/>
          <w:szCs w:val="28"/>
        </w:rPr>
        <w:t xml:space="preserve">je </w:t>
      </w:r>
      <w:r w:rsidR="00554273" w:rsidRPr="00655212">
        <w:rPr>
          <w:rFonts w:cstheme="minorHAnsi"/>
          <w:sz w:val="28"/>
          <w:szCs w:val="28"/>
        </w:rPr>
        <w:t>pripravi</w:t>
      </w:r>
      <w:r w:rsidR="009318C6" w:rsidRPr="00655212">
        <w:rPr>
          <w:rFonts w:cstheme="minorHAnsi"/>
          <w:sz w:val="28"/>
          <w:szCs w:val="28"/>
        </w:rPr>
        <w:t>l</w:t>
      </w:r>
      <w:r w:rsidR="00554273" w:rsidRPr="00655212">
        <w:rPr>
          <w:rFonts w:cstheme="minorHAnsi"/>
          <w:sz w:val="28"/>
          <w:szCs w:val="28"/>
        </w:rPr>
        <w:t xml:space="preserve"> na dvoboj</w:t>
      </w:r>
      <w:r w:rsidR="00896F0C" w:rsidRPr="00655212">
        <w:rPr>
          <w:rFonts w:cstheme="minorHAnsi"/>
          <w:sz w:val="28"/>
          <w:szCs w:val="28"/>
        </w:rPr>
        <w:t xml:space="preserve"> z Brdavsom</w:t>
      </w:r>
      <w:r w:rsidR="00554273" w:rsidRPr="00655212">
        <w:rPr>
          <w:rFonts w:cstheme="minorHAnsi"/>
          <w:sz w:val="28"/>
          <w:szCs w:val="28"/>
        </w:rPr>
        <w:t xml:space="preserve">? </w:t>
      </w:r>
      <w:r w:rsidR="00B67FD9" w:rsidRPr="00655212">
        <w:rPr>
          <w:rFonts w:cstheme="minorHAnsi"/>
          <w:sz w:val="28"/>
          <w:szCs w:val="28"/>
        </w:rPr>
        <w:t xml:space="preserve">Kaj in kje si je pripomočke izdelal? </w:t>
      </w:r>
      <w:r w:rsidR="004A7500" w:rsidRPr="00655212">
        <w:rPr>
          <w:rFonts w:cstheme="minorHAnsi"/>
          <w:sz w:val="28"/>
          <w:szCs w:val="28"/>
        </w:rPr>
        <w:t>(2</w:t>
      </w:r>
      <w:r w:rsidR="00554273" w:rsidRPr="00655212">
        <w:rPr>
          <w:rFonts w:cstheme="minorHAnsi"/>
          <w:sz w:val="28"/>
          <w:szCs w:val="28"/>
        </w:rPr>
        <w:t xml:space="preserve">) </w:t>
      </w:r>
      <w:r w:rsidR="00B67FD9" w:rsidRPr="00655212">
        <w:rPr>
          <w:rFonts w:cstheme="minorHAnsi"/>
          <w:sz w:val="28"/>
          <w:szCs w:val="28"/>
        </w:rPr>
        <w:t xml:space="preserve">Kje in kako je boj potekal? (1) </w:t>
      </w:r>
      <w:r w:rsidR="000E7B35" w:rsidRPr="00655212">
        <w:rPr>
          <w:rFonts w:cstheme="minorHAnsi"/>
          <w:sz w:val="28"/>
          <w:szCs w:val="28"/>
        </w:rPr>
        <w:t>Ali je Krpanu, ki ni bil vajen viteških bojev, uspelo premagati Brdavsa?</w:t>
      </w:r>
      <w:r w:rsidR="00EF6636" w:rsidRPr="00655212">
        <w:rPr>
          <w:rFonts w:cstheme="minorHAnsi"/>
          <w:sz w:val="28"/>
          <w:szCs w:val="28"/>
        </w:rPr>
        <w:t xml:space="preserve"> (1) </w:t>
      </w:r>
      <w:r w:rsidR="009318C6" w:rsidRPr="00655212">
        <w:rPr>
          <w:rFonts w:cstheme="minorHAnsi"/>
          <w:sz w:val="28"/>
          <w:szCs w:val="28"/>
        </w:rPr>
        <w:t xml:space="preserve">Zakaj je bila cesarica na Krpana tako jezna? </w:t>
      </w:r>
      <w:r w:rsidR="00EF6636" w:rsidRPr="00655212">
        <w:rPr>
          <w:rFonts w:cstheme="minorHAnsi"/>
          <w:sz w:val="28"/>
          <w:szCs w:val="28"/>
        </w:rPr>
        <w:t xml:space="preserve">(1) </w:t>
      </w:r>
      <w:r w:rsidR="009318C6" w:rsidRPr="00655212">
        <w:rPr>
          <w:rFonts w:cstheme="minorHAnsi"/>
          <w:sz w:val="28"/>
          <w:szCs w:val="28"/>
        </w:rPr>
        <w:t xml:space="preserve">S čim bi ga ona nagradila za </w:t>
      </w:r>
      <w:r w:rsidR="0057253F" w:rsidRPr="00655212">
        <w:rPr>
          <w:rFonts w:cstheme="minorHAnsi"/>
          <w:sz w:val="28"/>
          <w:szCs w:val="28"/>
        </w:rPr>
        <w:t xml:space="preserve">uboj Brdavsa? </w:t>
      </w:r>
      <w:r w:rsidR="00EF6636" w:rsidRPr="00655212">
        <w:rPr>
          <w:rFonts w:cstheme="minorHAnsi"/>
          <w:sz w:val="28"/>
          <w:szCs w:val="28"/>
        </w:rPr>
        <w:t xml:space="preserve">(1) </w:t>
      </w:r>
      <w:r w:rsidR="0057253F" w:rsidRPr="00655212">
        <w:rPr>
          <w:rFonts w:cstheme="minorHAnsi"/>
          <w:sz w:val="28"/>
          <w:szCs w:val="28"/>
        </w:rPr>
        <w:t>Toda Krpana obilica ponujene hrane in pijače ni razveselila – zakaj ne?</w:t>
      </w:r>
      <w:r w:rsidR="00EF6636" w:rsidRPr="00655212">
        <w:rPr>
          <w:rFonts w:cstheme="minorHAnsi"/>
          <w:sz w:val="28"/>
          <w:szCs w:val="28"/>
        </w:rPr>
        <w:t xml:space="preserve"> (1)</w:t>
      </w:r>
      <w:r w:rsidR="009F728F" w:rsidRPr="00655212">
        <w:rPr>
          <w:rFonts w:cstheme="minorHAnsi"/>
          <w:sz w:val="28"/>
          <w:szCs w:val="28"/>
        </w:rPr>
        <w:t xml:space="preserve"> </w:t>
      </w:r>
      <w:r w:rsidR="00EF6636" w:rsidRPr="00655212">
        <w:rPr>
          <w:rFonts w:cstheme="minorHAnsi"/>
          <w:sz w:val="28"/>
          <w:szCs w:val="28"/>
        </w:rPr>
        <w:t xml:space="preserve">Cesar je svojemu junaku namesto </w:t>
      </w:r>
      <w:r w:rsidR="009F728F" w:rsidRPr="00655212">
        <w:rPr>
          <w:rFonts w:cstheme="minorHAnsi"/>
          <w:sz w:val="28"/>
          <w:szCs w:val="28"/>
        </w:rPr>
        <w:t xml:space="preserve">hrane </w:t>
      </w:r>
      <w:r w:rsidR="00EF6636" w:rsidRPr="00655212">
        <w:rPr>
          <w:rFonts w:cstheme="minorHAnsi"/>
          <w:sz w:val="28"/>
          <w:szCs w:val="28"/>
        </w:rPr>
        <w:t xml:space="preserve">namenil nekaj drugega – kaj? </w:t>
      </w:r>
      <w:r w:rsidR="00B866E3" w:rsidRPr="00655212">
        <w:rPr>
          <w:rFonts w:cstheme="minorHAnsi"/>
          <w:sz w:val="28"/>
          <w:szCs w:val="28"/>
        </w:rPr>
        <w:t xml:space="preserve">(1)  </w:t>
      </w:r>
      <w:r w:rsidR="00EF6636" w:rsidRPr="00655212">
        <w:rPr>
          <w:rFonts w:cstheme="minorHAnsi"/>
          <w:sz w:val="28"/>
          <w:szCs w:val="28"/>
        </w:rPr>
        <w:t xml:space="preserve">Zakaj </w:t>
      </w:r>
      <w:r w:rsidR="009F728F" w:rsidRPr="00655212">
        <w:rPr>
          <w:rFonts w:cstheme="minorHAnsi"/>
          <w:sz w:val="28"/>
          <w:szCs w:val="28"/>
        </w:rPr>
        <w:t xml:space="preserve">mu </w:t>
      </w:r>
      <w:r w:rsidR="00EF6636" w:rsidRPr="00655212">
        <w:rPr>
          <w:rFonts w:cstheme="minorHAnsi"/>
          <w:sz w:val="28"/>
          <w:szCs w:val="28"/>
        </w:rPr>
        <w:t>je Krpan šele takrat povedal, s čim se ukvarja?</w:t>
      </w:r>
      <w:r w:rsidR="00B866E3" w:rsidRPr="00655212">
        <w:rPr>
          <w:rFonts w:cstheme="minorHAnsi"/>
          <w:sz w:val="28"/>
          <w:szCs w:val="28"/>
        </w:rPr>
        <w:t xml:space="preserve"> </w:t>
      </w:r>
      <w:r w:rsidR="00B67FD9" w:rsidRPr="00655212">
        <w:rPr>
          <w:rFonts w:cstheme="minorHAnsi"/>
          <w:sz w:val="28"/>
          <w:szCs w:val="28"/>
        </w:rPr>
        <w:t xml:space="preserve">(1) </w:t>
      </w:r>
      <w:r w:rsidR="007776A1" w:rsidRPr="00655212">
        <w:rPr>
          <w:rFonts w:cstheme="minorHAnsi"/>
          <w:sz w:val="28"/>
          <w:szCs w:val="28"/>
        </w:rPr>
        <w:t>Ali je po svojem povratku z Dunaja</w:t>
      </w:r>
      <w:r w:rsidR="00B866E3" w:rsidRPr="00655212">
        <w:rPr>
          <w:rFonts w:cstheme="minorHAnsi"/>
          <w:sz w:val="28"/>
          <w:szCs w:val="28"/>
        </w:rPr>
        <w:t xml:space="preserve"> Krpan lahko legalno trgoval? (1)  </w:t>
      </w:r>
      <w:r w:rsidR="004A7500" w:rsidRPr="00655212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</w:p>
    <w:p w:rsidR="00554273" w:rsidRPr="00655212" w:rsidRDefault="004A7500" w:rsidP="00554273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>SKUPAJ: 19 točk</w:t>
      </w:r>
    </w:p>
    <w:p w:rsidR="00655212" w:rsidRPr="00655212" w:rsidRDefault="009F728F" w:rsidP="00EF6636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 xml:space="preserve">Predstavi naslovno osebo, Martina </w:t>
      </w:r>
      <w:r w:rsidR="00B866E3" w:rsidRPr="00655212">
        <w:rPr>
          <w:rFonts w:cstheme="minorHAnsi"/>
          <w:sz w:val="28"/>
          <w:szCs w:val="28"/>
        </w:rPr>
        <w:t>Krpan</w:t>
      </w:r>
      <w:r w:rsidRPr="00655212">
        <w:rPr>
          <w:rFonts w:cstheme="minorHAnsi"/>
          <w:sz w:val="28"/>
          <w:szCs w:val="28"/>
        </w:rPr>
        <w:t>a</w:t>
      </w:r>
      <w:r w:rsidR="007776A1" w:rsidRPr="00655212">
        <w:rPr>
          <w:rFonts w:cstheme="minorHAnsi"/>
          <w:sz w:val="28"/>
          <w:szCs w:val="28"/>
        </w:rPr>
        <w:t xml:space="preserve"> (izgled, lastnosti)</w:t>
      </w:r>
      <w:r w:rsidRPr="00655212">
        <w:rPr>
          <w:rFonts w:cstheme="minorHAnsi"/>
          <w:sz w:val="28"/>
          <w:szCs w:val="28"/>
        </w:rPr>
        <w:t xml:space="preserve">.  </w:t>
      </w:r>
      <w:r w:rsidR="00B67FD9" w:rsidRPr="00655212">
        <w:rPr>
          <w:rFonts w:cstheme="minorHAnsi"/>
          <w:sz w:val="28"/>
          <w:szCs w:val="28"/>
        </w:rPr>
        <w:t>(2</w:t>
      </w:r>
      <w:r w:rsidR="007776A1" w:rsidRPr="00655212">
        <w:rPr>
          <w:rFonts w:cstheme="minorHAnsi"/>
          <w:sz w:val="28"/>
          <w:szCs w:val="28"/>
        </w:rPr>
        <w:t xml:space="preserve">)   </w:t>
      </w:r>
      <w:r w:rsidR="00B866E3" w:rsidRPr="00655212">
        <w:rPr>
          <w:rFonts w:cstheme="minorHAnsi"/>
          <w:sz w:val="28"/>
          <w:szCs w:val="28"/>
        </w:rPr>
        <w:t xml:space="preserve">Kako se vede v odnosu do cesarja? (1)  </w:t>
      </w:r>
      <w:r w:rsidR="00EF6636" w:rsidRPr="00655212">
        <w:rPr>
          <w:rFonts w:cstheme="minorHAnsi"/>
          <w:sz w:val="28"/>
          <w:szCs w:val="28"/>
        </w:rPr>
        <w:t>Ali je cesar Janez resnična zgodovinska oseba?</w:t>
      </w:r>
      <w:r w:rsidR="007776A1" w:rsidRPr="00655212">
        <w:rPr>
          <w:rFonts w:cstheme="minorHAnsi"/>
          <w:sz w:val="28"/>
          <w:szCs w:val="28"/>
        </w:rPr>
        <w:t xml:space="preserve"> (1)</w:t>
      </w:r>
      <w:r w:rsidR="00EF6636" w:rsidRPr="00655212">
        <w:rPr>
          <w:rFonts w:cstheme="minorHAnsi"/>
          <w:sz w:val="28"/>
          <w:szCs w:val="28"/>
        </w:rPr>
        <w:t xml:space="preserve"> </w:t>
      </w:r>
      <w:r w:rsidR="00B866E3" w:rsidRPr="00655212">
        <w:rPr>
          <w:rFonts w:cstheme="minorHAnsi"/>
          <w:sz w:val="28"/>
          <w:szCs w:val="28"/>
        </w:rPr>
        <w:t xml:space="preserve"> </w:t>
      </w:r>
      <w:r w:rsidRPr="00655212">
        <w:rPr>
          <w:rFonts w:cstheme="minorHAnsi"/>
          <w:sz w:val="28"/>
          <w:szCs w:val="28"/>
        </w:rPr>
        <w:t xml:space="preserve">Kaj je želel avtor s to zgodbo </w:t>
      </w:r>
      <w:r w:rsidR="004A7500" w:rsidRPr="00655212">
        <w:rPr>
          <w:rFonts w:cstheme="minorHAnsi"/>
          <w:sz w:val="28"/>
          <w:szCs w:val="28"/>
        </w:rPr>
        <w:t xml:space="preserve">(takratnim in današnjim) </w:t>
      </w:r>
      <w:r w:rsidRPr="00655212">
        <w:rPr>
          <w:rFonts w:cstheme="minorHAnsi"/>
          <w:sz w:val="28"/>
          <w:szCs w:val="28"/>
        </w:rPr>
        <w:t xml:space="preserve">slovenskim bralcem povedati? </w:t>
      </w:r>
      <w:r w:rsidR="00B67FD9" w:rsidRPr="00655212">
        <w:rPr>
          <w:rFonts w:cstheme="minorHAnsi"/>
          <w:sz w:val="28"/>
          <w:szCs w:val="28"/>
        </w:rPr>
        <w:t>(2</w:t>
      </w:r>
      <w:r w:rsidRPr="00655212">
        <w:rPr>
          <w:rFonts w:cstheme="minorHAnsi"/>
          <w:sz w:val="28"/>
          <w:szCs w:val="28"/>
        </w:rPr>
        <w:t xml:space="preserve">)  </w:t>
      </w:r>
      <w:r w:rsidR="004A7500" w:rsidRPr="00655212">
        <w:rPr>
          <w:rFonts w:cstheme="minorHAnsi"/>
          <w:sz w:val="28"/>
          <w:szCs w:val="28"/>
        </w:rPr>
        <w:t xml:space="preserve">                                                                               </w:t>
      </w:r>
    </w:p>
    <w:p w:rsidR="00EF6636" w:rsidRPr="00655212" w:rsidRDefault="004A7500" w:rsidP="00EF6636">
      <w:pPr>
        <w:jc w:val="both"/>
        <w:rPr>
          <w:rFonts w:cstheme="minorHAnsi"/>
          <w:sz w:val="28"/>
          <w:szCs w:val="28"/>
        </w:rPr>
      </w:pPr>
      <w:r w:rsidRPr="00655212">
        <w:rPr>
          <w:rFonts w:cstheme="minorHAnsi"/>
          <w:sz w:val="28"/>
          <w:szCs w:val="28"/>
        </w:rPr>
        <w:t>SKUPAJ: 6 točk</w:t>
      </w:r>
    </w:p>
    <w:p w:rsidR="007776A1" w:rsidRDefault="007776A1" w:rsidP="007776A1">
      <w:pPr>
        <w:rPr>
          <w:rFonts w:cstheme="minorHAnsi"/>
          <w:i/>
          <w:sz w:val="28"/>
          <w:szCs w:val="28"/>
          <w:lang w:val="en-AU"/>
        </w:rPr>
      </w:pPr>
    </w:p>
    <w:p w:rsidR="00655212" w:rsidRDefault="00655212" w:rsidP="007776A1">
      <w:pPr>
        <w:rPr>
          <w:rFonts w:cstheme="minorHAnsi"/>
          <w:i/>
          <w:sz w:val="28"/>
          <w:szCs w:val="28"/>
          <w:lang w:val="en-AU"/>
        </w:rPr>
      </w:pPr>
    </w:p>
    <w:p w:rsidR="00655212" w:rsidRPr="00655212" w:rsidRDefault="00655212" w:rsidP="007776A1">
      <w:pPr>
        <w:rPr>
          <w:rFonts w:cstheme="minorHAnsi"/>
          <w:i/>
          <w:sz w:val="28"/>
          <w:szCs w:val="28"/>
          <w:lang w:val="en-AU"/>
        </w:rPr>
      </w:pPr>
      <w:bookmarkStart w:id="0" w:name="_GoBack"/>
      <w:bookmarkEnd w:id="0"/>
    </w:p>
    <w:p w:rsidR="007776A1" w:rsidRPr="00655212" w:rsidRDefault="007776A1" w:rsidP="007776A1">
      <w:pPr>
        <w:rPr>
          <w:rFonts w:cstheme="minorHAnsi"/>
          <w:i/>
          <w:sz w:val="28"/>
          <w:szCs w:val="28"/>
          <w:lang w:val="en-AU"/>
        </w:rPr>
      </w:pPr>
      <w:r w:rsidRPr="00655212">
        <w:rPr>
          <w:rFonts w:cstheme="minorHAnsi"/>
          <w:i/>
          <w:sz w:val="28"/>
          <w:szCs w:val="28"/>
          <w:lang w:val="en-AU"/>
        </w:rPr>
        <w:lastRenderedPageBreak/>
        <w:t>KRITERIJ ZA OCENJEVANJE TVORBE BESEDILA</w:t>
      </w:r>
    </w:p>
    <w:p w:rsidR="00D74394" w:rsidRPr="00655212" w:rsidRDefault="00D74394" w:rsidP="004A7500">
      <w:pPr>
        <w:jc w:val="both"/>
        <w:rPr>
          <w:rFonts w:cstheme="minorHAnsi"/>
          <w:i/>
          <w:sz w:val="28"/>
          <w:szCs w:val="28"/>
          <w:u w:val="single"/>
          <w:lang w:val="en-AU"/>
        </w:rPr>
      </w:pPr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VSEBINA: 30 </w:t>
      </w:r>
      <w:proofErr w:type="spell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točk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: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Učenec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pri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tvorjenju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zapisanega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besedila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upošteva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proofErr w:type="gramStart"/>
      <w:r w:rsidRPr="00655212">
        <w:rPr>
          <w:rFonts w:eastAsia="Times New Roman" w:cstheme="minorHAnsi"/>
          <w:sz w:val="28"/>
          <w:szCs w:val="28"/>
          <w:lang w:val="en-AU" w:eastAsia="sl-SI"/>
        </w:rPr>
        <w:t>dane</w:t>
      </w:r>
      <w:proofErr w:type="spellEnd"/>
      <w:proofErr w:type="gram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smernice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pisanje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ki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so v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celoti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vrednotene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>.</w:t>
      </w:r>
      <w:r w:rsidR="004A7500"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Če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učenec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pri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vsebinskem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delu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ne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doseže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50 %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točk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(= 15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točk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), se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njegova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naloga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oceni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z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nezadostno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 xml:space="preserve"> </w:t>
      </w:r>
      <w:proofErr w:type="spellStart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oceno</w:t>
      </w:r>
      <w:proofErr w:type="spellEnd"/>
      <w:r w:rsidR="004A7500" w:rsidRPr="00655212">
        <w:rPr>
          <w:rFonts w:cstheme="minorHAnsi"/>
          <w:i/>
          <w:sz w:val="28"/>
          <w:szCs w:val="28"/>
          <w:u w:val="single"/>
          <w:lang w:val="en-AU"/>
        </w:rPr>
        <w:t>.</w:t>
      </w:r>
    </w:p>
    <w:p w:rsidR="00D74394" w:rsidRPr="00655212" w:rsidRDefault="00D74394" w:rsidP="004A75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lang w:val="en-AU" w:eastAsia="sl-SI"/>
        </w:rPr>
      </w:pPr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JEZIK IN PRAVOPIS: 10 </w:t>
      </w:r>
      <w:proofErr w:type="spell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točk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: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Učenec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pozna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in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uporablja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jezikovno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in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pravopisno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normo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. Do tri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jezikovne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in/</w:t>
      </w:r>
      <w:proofErr w:type="spellStart"/>
      <w:proofErr w:type="gramStart"/>
      <w:r w:rsidRPr="00655212">
        <w:rPr>
          <w:rFonts w:eastAsia="Times New Roman" w:cstheme="minorHAnsi"/>
          <w:sz w:val="28"/>
          <w:szCs w:val="28"/>
          <w:lang w:val="en-AU" w:eastAsia="sl-SI"/>
        </w:rPr>
        <w:t>ali</w:t>
      </w:r>
      <w:proofErr w:type="spellEnd"/>
      <w:proofErr w:type="gram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pravopisne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napake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se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glede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na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standarde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znanja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v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posameznem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razredu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vrednotijo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s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točko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odbitka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do 0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točk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v tem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sklopu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>.</w:t>
      </w:r>
    </w:p>
    <w:p w:rsidR="004A7500" w:rsidRPr="00655212" w:rsidRDefault="00D74394" w:rsidP="004A75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en-AU" w:eastAsia="sl-SI"/>
        </w:rPr>
      </w:pPr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SLOG: </w:t>
      </w:r>
      <w:proofErr w:type="gram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5</w:t>
      </w:r>
      <w:proofErr w:type="gramEnd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točk</w:t>
      </w:r>
      <w:proofErr w:type="spellEnd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:</w:t>
      </w:r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Učenec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ima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bogat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besedni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zaklad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upošteva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členitev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aktualnosti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njegovo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besedilo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je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smiselno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zaokroženo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. </w:t>
      </w:r>
    </w:p>
    <w:p w:rsidR="00D74394" w:rsidRPr="00655212" w:rsidRDefault="00D74394" w:rsidP="004A75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en-AU" w:eastAsia="sl-SI"/>
        </w:rPr>
      </w:pPr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OBLIKA: </w:t>
      </w:r>
      <w:proofErr w:type="gram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5</w:t>
      </w:r>
      <w:proofErr w:type="gramEnd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>točk</w:t>
      </w:r>
      <w:proofErr w:type="spellEnd"/>
      <w:r w:rsidRPr="00655212">
        <w:rPr>
          <w:rFonts w:eastAsia="Times New Roman" w:cstheme="minorHAnsi"/>
          <w:sz w:val="28"/>
          <w:szCs w:val="28"/>
          <w:u w:val="single"/>
          <w:lang w:val="en-AU" w:eastAsia="sl-SI"/>
        </w:rPr>
        <w:t xml:space="preserve">: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Učenec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piše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s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pisanimi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ali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malimi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tiskanimi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črkami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(da se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razloči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raba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velike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začetnice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),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njegova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pisava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je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čitljiva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besedilo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se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trudi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zapisati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čim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bolj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estetsko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,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upošteva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vljudnostni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 xml:space="preserve"> rob </w:t>
      </w:r>
      <w:proofErr w:type="spellStart"/>
      <w:r w:rsidRPr="00655212">
        <w:rPr>
          <w:rFonts w:eastAsia="Times New Roman" w:cstheme="minorHAnsi"/>
          <w:sz w:val="28"/>
          <w:szCs w:val="28"/>
          <w:lang w:val="en-AU" w:eastAsia="sl-SI"/>
        </w:rPr>
        <w:t>pisanja</w:t>
      </w:r>
      <w:proofErr w:type="spellEnd"/>
      <w:r w:rsidRPr="00655212">
        <w:rPr>
          <w:rFonts w:eastAsia="Times New Roman" w:cstheme="minorHAnsi"/>
          <w:sz w:val="28"/>
          <w:szCs w:val="28"/>
          <w:lang w:val="en-AU" w:eastAsia="sl-SI"/>
        </w:rPr>
        <w:t>.</w:t>
      </w:r>
      <w:r w:rsidR="00FE6D1F" w:rsidRPr="00655212">
        <w:rPr>
          <w:rFonts w:eastAsia="Times New Roman" w:cstheme="minorHAnsi"/>
          <w:sz w:val="28"/>
          <w:szCs w:val="28"/>
          <w:lang w:val="en-AU" w:eastAsia="sl-SI"/>
        </w:rPr>
        <w:t xml:space="preserve"> </w:t>
      </w:r>
    </w:p>
    <w:p w:rsidR="00D74394" w:rsidRPr="00655212" w:rsidRDefault="00D74394" w:rsidP="00D7439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AU"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OCENA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KRITERIJ</w:t>
            </w:r>
          </w:p>
        </w:tc>
      </w:tr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FE6D1F" w:rsidP="00FE6D1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0–22,5 </w:t>
            </w:r>
            <w:proofErr w:type="spellStart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točk</w:t>
            </w:r>
            <w:proofErr w:type="spellEnd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               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nezadostno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/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nzd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(1)</w:t>
            </w: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0 %−45 %</w:t>
            </w:r>
          </w:p>
        </w:tc>
      </w:tr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FE6D1F" w:rsidP="00FE6D1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23–31 </w:t>
            </w:r>
            <w:proofErr w:type="spellStart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točk</w:t>
            </w:r>
            <w:proofErr w:type="spellEnd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                 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zadostno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/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zd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(2)</w:t>
            </w: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46 %−62 %</w:t>
            </w:r>
          </w:p>
        </w:tc>
      </w:tr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FE6D1F" w:rsidP="00FE6D1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31,5 –39 </w:t>
            </w:r>
            <w:proofErr w:type="spellStart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točk</w:t>
            </w:r>
            <w:proofErr w:type="spellEnd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            </w:t>
            </w:r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dobro/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db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(3)</w:t>
            </w: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63 %−78 %</w:t>
            </w:r>
          </w:p>
        </w:tc>
      </w:tr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FE6D1F" w:rsidP="00FE6D1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39,5–45 </w:t>
            </w:r>
            <w:proofErr w:type="spellStart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točk</w:t>
            </w:r>
            <w:proofErr w:type="spellEnd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            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prav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dobro/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pdb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(4)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79 %−90 %</w:t>
            </w:r>
          </w:p>
        </w:tc>
      </w:tr>
      <w:tr w:rsidR="00D74394" w:rsidRPr="00655212" w:rsidTr="0050188A">
        <w:trPr>
          <w:jc w:val="center"/>
        </w:trPr>
        <w:tc>
          <w:tcPr>
            <w:tcW w:w="4606" w:type="dxa"/>
          </w:tcPr>
          <w:p w:rsidR="00D74394" w:rsidRPr="00655212" w:rsidRDefault="00FE6D1F" w:rsidP="00FE6D1F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45,5–50 </w:t>
            </w:r>
            <w:proofErr w:type="spellStart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točk</w:t>
            </w:r>
            <w:proofErr w:type="spellEnd"/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               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odlično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/</w:t>
            </w:r>
            <w:proofErr w:type="spellStart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odl</w:t>
            </w:r>
            <w:proofErr w:type="spellEnd"/>
            <w:r w:rsidR="00D74394"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(5)</w:t>
            </w: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 xml:space="preserve"> </w:t>
            </w:r>
          </w:p>
        </w:tc>
        <w:tc>
          <w:tcPr>
            <w:tcW w:w="4606" w:type="dxa"/>
          </w:tcPr>
          <w:p w:rsidR="00D74394" w:rsidRPr="00655212" w:rsidRDefault="00D74394" w:rsidP="0050188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val="en-AU" w:eastAsia="sl-SI"/>
              </w:rPr>
            </w:pPr>
            <w:r w:rsidRPr="00655212">
              <w:rPr>
                <w:rFonts w:eastAsia="Times New Roman" w:cstheme="minorHAnsi"/>
                <w:sz w:val="28"/>
                <w:szCs w:val="28"/>
                <w:lang w:val="en-AU" w:eastAsia="sl-SI"/>
              </w:rPr>
              <w:t>91 %−100 %</w:t>
            </w:r>
          </w:p>
        </w:tc>
      </w:tr>
    </w:tbl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554273" w:rsidRPr="00655212" w:rsidRDefault="00554273" w:rsidP="00554273">
      <w:pPr>
        <w:jc w:val="both"/>
        <w:rPr>
          <w:rFonts w:cstheme="minorHAnsi"/>
          <w:sz w:val="28"/>
          <w:szCs w:val="28"/>
        </w:rPr>
      </w:pPr>
    </w:p>
    <w:p w:rsidR="00360F11" w:rsidRPr="00655212" w:rsidRDefault="00360F11" w:rsidP="00554273">
      <w:pPr>
        <w:rPr>
          <w:rFonts w:cstheme="minorHAnsi"/>
          <w:sz w:val="28"/>
          <w:szCs w:val="28"/>
        </w:rPr>
      </w:pPr>
    </w:p>
    <w:sectPr w:rsidR="00360F11" w:rsidRPr="0065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79C"/>
    <w:multiLevelType w:val="hybridMultilevel"/>
    <w:tmpl w:val="60B8FFE0"/>
    <w:lvl w:ilvl="0" w:tplc="BAF4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73"/>
    <w:rsid w:val="000E7B35"/>
    <w:rsid w:val="0016151E"/>
    <w:rsid w:val="00360F11"/>
    <w:rsid w:val="00466637"/>
    <w:rsid w:val="004A7500"/>
    <w:rsid w:val="00554273"/>
    <w:rsid w:val="0057253F"/>
    <w:rsid w:val="00655212"/>
    <w:rsid w:val="007776A1"/>
    <w:rsid w:val="00896F0C"/>
    <w:rsid w:val="009318C6"/>
    <w:rsid w:val="009F728F"/>
    <w:rsid w:val="00B67FD9"/>
    <w:rsid w:val="00B866E3"/>
    <w:rsid w:val="00D703EB"/>
    <w:rsid w:val="00D74394"/>
    <w:rsid w:val="00E2450B"/>
    <w:rsid w:val="00EF663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FDD2"/>
  <w15:chartTrackingRefBased/>
  <w15:docId w15:val="{A9850D2E-3730-49F3-A8B7-A74AC10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Viscek</dc:creator>
  <cp:keywords/>
  <dc:description/>
  <cp:lastModifiedBy>Uporabnik sistema Windows</cp:lastModifiedBy>
  <cp:revision>2</cp:revision>
  <dcterms:created xsi:type="dcterms:W3CDTF">2020-05-06T14:09:00Z</dcterms:created>
  <dcterms:modified xsi:type="dcterms:W3CDTF">2020-05-06T14:09:00Z</dcterms:modified>
</cp:coreProperties>
</file>